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pBdr>
          <w:bottom w:color="000000" w:space="1" w:sz="6" w:val="single"/>
        </w:pBdr>
        <w:ind w:firstLine="0"/>
        <w:jc w:val="center"/>
        <w:rPr>
          <w:rFonts w:ascii="Brill" w:cs="Brill" w:eastAsia="Brill" w:hAnsi="Brill"/>
          <w:color w:val="1f3864"/>
          <w:sz w:val="56"/>
          <w:szCs w:val="56"/>
        </w:rPr>
      </w:pPr>
      <w:r w:rsidDel="00000000" w:rsidR="00000000" w:rsidRPr="00000000">
        <w:rPr>
          <w:rFonts w:ascii="Brill" w:cs="Brill" w:eastAsia="Brill" w:hAnsi="Brill"/>
          <w:color w:val="1f3864"/>
          <w:sz w:val="56"/>
          <w:szCs w:val="56"/>
          <w:rtl w:val="0"/>
        </w:rPr>
        <w:t xml:space="preserve">Глоссы севернохантыйского экспедиционного проекта</w:t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rFonts w:ascii="Brill" w:cs="Brill" w:eastAsia="Brill" w:hAnsi="Brill"/>
          <w:color w:val="1f3864"/>
        </w:rPr>
      </w:pPr>
      <w:r w:rsidDel="00000000" w:rsidR="00000000" w:rsidRPr="00000000">
        <w:rPr>
          <w:rFonts w:ascii="Brill" w:cs="Brill" w:eastAsia="Brill" w:hAnsi="Brill"/>
          <w:color w:val="1f3864"/>
          <w:rtl w:val="0"/>
        </w:rPr>
        <w:t xml:space="preserve">(экспедиция в село Казым Белоярского района ХМАО)</w:t>
      </w:r>
    </w:p>
    <w:p w:rsidR="00000000" w:rsidDel="00000000" w:rsidP="00000000" w:rsidRDefault="00000000" w:rsidRPr="00000000" w14:paraId="00000003">
      <w:pPr>
        <w:pageBreakBefore w:val="0"/>
        <w:spacing w:after="0" w:before="240" w:lineRule="auto"/>
        <w:jc w:val="right"/>
        <w:rPr>
          <w:rFonts w:ascii="Brill" w:cs="Brill" w:eastAsia="Brill" w:hAnsi="Brill"/>
          <w:sz w:val="28"/>
          <w:szCs w:val="28"/>
        </w:rPr>
      </w:pPr>
      <w:r w:rsidDel="00000000" w:rsidR="00000000" w:rsidRPr="00000000">
        <w:rPr>
          <w:rFonts w:ascii="Brill" w:cs="Brill" w:eastAsia="Brill" w:hAnsi="Brill"/>
          <w:sz w:val="28"/>
          <w:szCs w:val="28"/>
          <w:rtl w:val="0"/>
        </w:rPr>
        <w:t xml:space="preserve">Версия 6 апреля 2022 г.</w:t>
      </w:r>
    </w:p>
    <w:p w:rsidR="00000000" w:rsidDel="00000000" w:rsidP="00000000" w:rsidRDefault="00000000" w:rsidRPr="00000000" w14:paraId="00000004">
      <w:pPr>
        <w:pageBreakBefore w:val="0"/>
        <w:jc w:val="right"/>
        <w:rPr>
          <w:rFonts w:ascii="Brill" w:cs="Brill" w:eastAsia="Brill" w:hAnsi="Brill"/>
          <w:sz w:val="28"/>
          <w:szCs w:val="28"/>
        </w:rPr>
      </w:pPr>
      <w:r w:rsidDel="00000000" w:rsidR="00000000" w:rsidRPr="00000000">
        <w:rPr>
          <w:rFonts w:ascii="Brill" w:cs="Brill" w:eastAsia="Brill" w:hAnsi="Bril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ind w:firstLine="0"/>
        <w:rPr/>
      </w:pPr>
      <w:r w:rsidDel="00000000" w:rsidR="00000000" w:rsidRPr="00000000">
        <w:rPr>
          <w:rtl w:val="0"/>
        </w:rPr>
        <w:t xml:space="preserve">Эта версия глосс не является окончательной — она будет корректироваться и дополняться. На нынешнем этапе данная версия глосс рекомендуется к использованию всем участникам экспедиционного проекта.</w:t>
      </w:r>
    </w:p>
    <w:p w:rsidR="00000000" w:rsidDel="00000000" w:rsidP="00000000" w:rsidRDefault="00000000" w:rsidRPr="00000000" w14:paraId="00000006">
      <w:pPr>
        <w:pageBreakBefore w:val="0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Морфонологические правила, не отражаемые в глоссах: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Вставка йота</w:t>
      </w:r>
      <w:r w:rsidDel="00000000" w:rsidR="00000000" w:rsidRPr="00000000">
        <w:rPr>
          <w:color w:val="000000"/>
          <w:rtl w:val="0"/>
        </w:rPr>
        <w:t xml:space="preserve">. На конце морфемы, оканчивающейся на гласную фонему полного образования (то есть на любую, кроме /ə/), перед другой гласной фонемой возникает /j/. Например, </w:t>
      </w:r>
      <w:r w:rsidDel="00000000" w:rsidR="00000000" w:rsidRPr="00000000">
        <w:rPr>
          <w:i w:val="1"/>
          <w:color w:val="000000"/>
          <w:rtl w:val="0"/>
        </w:rPr>
        <w:t xml:space="preserve">λapka</w:t>
      </w:r>
      <w:r w:rsidDel="00000000" w:rsidR="00000000" w:rsidRPr="00000000">
        <w:rPr>
          <w:color w:val="000000"/>
          <w:rtl w:val="0"/>
        </w:rPr>
        <w:t xml:space="preserve"> ‘лавка’ — </w:t>
      </w:r>
      <w:r w:rsidDel="00000000" w:rsidR="00000000" w:rsidRPr="00000000">
        <w:rPr>
          <w:i w:val="1"/>
          <w:color w:val="000000"/>
          <w:rtl w:val="0"/>
        </w:rPr>
        <w:t xml:space="preserve">λapkaj-ən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лавка-</w:t>
      </w:r>
      <w:r w:rsidDel="00000000" w:rsidR="00000000" w:rsidRPr="00000000">
        <w:rPr>
          <w:smallCaps w:val="1"/>
          <w:rtl w:val="0"/>
        </w:rPr>
        <w:t xml:space="preserve">loc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keri-ti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работать-</w:t>
      </w:r>
      <w:r w:rsidDel="00000000" w:rsidR="00000000" w:rsidRPr="00000000">
        <w:rPr>
          <w:smallCaps w:val="1"/>
          <w:color w:val="000000"/>
          <w:rtl w:val="0"/>
        </w:rPr>
        <w:t xml:space="preserve">nfin.npst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 — </w:t>
      </w:r>
      <w:r w:rsidDel="00000000" w:rsidR="00000000" w:rsidRPr="00000000">
        <w:rPr>
          <w:i w:val="1"/>
          <w:color w:val="000000"/>
          <w:rtl w:val="0"/>
        </w:rPr>
        <w:t xml:space="preserve">kerij-</w:t>
      </w:r>
      <w:r w:rsidDel="00000000" w:rsidR="00000000" w:rsidRPr="00000000">
        <w:rPr>
          <w:i w:val="1"/>
          <w:rtl w:val="0"/>
        </w:rPr>
        <w:t xml:space="preserve">ə</w:t>
      </w:r>
      <w:r w:rsidDel="00000000" w:rsidR="00000000" w:rsidRPr="00000000">
        <w:rPr>
          <w:i w:val="1"/>
          <w:color w:val="000000"/>
          <w:rtl w:val="0"/>
        </w:rPr>
        <w:t xml:space="preserve">s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работать-</w:t>
      </w:r>
      <w:r w:rsidDel="00000000" w:rsidR="00000000" w:rsidRPr="00000000">
        <w:rPr>
          <w:smallCaps w:val="1"/>
          <w:color w:val="000000"/>
          <w:rtl w:val="0"/>
        </w:rPr>
        <w:t xml:space="preserve">pst[3sg]</w:t>
      </w:r>
      <w:r w:rsidDel="00000000" w:rsidR="00000000" w:rsidRPr="00000000">
        <w:rPr>
          <w:smallCaps w:val="1"/>
          <w:rtl w:val="0"/>
        </w:rPr>
        <w:t xml:space="preserve">’</w:t>
      </w:r>
      <w:r w:rsidDel="00000000" w:rsidR="00000000" w:rsidRPr="00000000">
        <w:rPr>
          <w:smallCaps w:val="1"/>
          <w:vertAlign w:val="superscript"/>
        </w:rPr>
        <w:footnoteReference w:customMarkFollows="0" w:id="0"/>
      </w:r>
      <w:r w:rsidDel="00000000" w:rsidR="00000000" w:rsidRPr="00000000">
        <w:rPr>
          <w:smallCaps w:val="1"/>
          <w:color w:val="000000"/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Исключением к этому правилу является присоединение посессивных показателей к именам (см. соответствующий раздел)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Элиминация швы.</w:t>
      </w:r>
      <w:r w:rsidDel="00000000" w:rsidR="00000000" w:rsidRPr="00000000">
        <w:rPr>
          <w:color w:val="000000"/>
          <w:rtl w:val="0"/>
        </w:rPr>
        <w:t xml:space="preserve"> Морфемы, начинающиеся на /ə/, имеют вариант без начальной швы в позиции после другой гласной (кроме глагол</w:t>
      </w:r>
      <w:r w:rsidDel="00000000" w:rsidR="00000000" w:rsidRPr="00000000">
        <w:rPr>
          <w:rtl w:val="0"/>
        </w:rPr>
        <w:t xml:space="preserve">ов с основой на i: </w:t>
      </w:r>
      <w:r w:rsidDel="00000000" w:rsidR="00000000" w:rsidRPr="00000000">
        <w:rPr>
          <w:color w:val="000000"/>
          <w:rtl w:val="0"/>
        </w:rPr>
        <w:t xml:space="preserve">например, </w:t>
      </w:r>
      <w:r w:rsidDel="00000000" w:rsidR="00000000" w:rsidRPr="00000000">
        <w:rPr>
          <w:i w:val="1"/>
          <w:color w:val="000000"/>
          <w:rtl w:val="0"/>
        </w:rPr>
        <w:t xml:space="preserve">punš-əs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положить-</w:t>
      </w:r>
      <w:r w:rsidDel="00000000" w:rsidR="00000000" w:rsidRPr="00000000">
        <w:rPr>
          <w:smallCaps w:val="1"/>
          <w:color w:val="000000"/>
          <w:rtl w:val="0"/>
        </w:rPr>
        <w:t xml:space="preserve">pst[3sg]</w:t>
      </w:r>
      <w:r w:rsidDel="00000000" w:rsidR="00000000" w:rsidRPr="00000000">
        <w:rPr>
          <w:smallCaps w:val="1"/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, но </w:t>
      </w:r>
      <w:r w:rsidDel="00000000" w:rsidR="00000000" w:rsidRPr="00000000">
        <w:rPr>
          <w:i w:val="1"/>
          <w:color w:val="000000"/>
          <w:rtl w:val="0"/>
        </w:rPr>
        <w:t xml:space="preserve">ma-s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положить-</w:t>
      </w:r>
      <w:r w:rsidDel="00000000" w:rsidR="00000000" w:rsidRPr="00000000">
        <w:rPr>
          <w:smallCaps w:val="1"/>
          <w:color w:val="000000"/>
          <w:rtl w:val="0"/>
        </w:rPr>
        <w:t xml:space="preserve">pst[3sg]</w:t>
      </w:r>
      <w:r w:rsidDel="00000000" w:rsidR="00000000" w:rsidRPr="00000000">
        <w:rPr>
          <w:smallCaps w:val="1"/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, так как </w:t>
      </w:r>
      <w:r w:rsidDel="00000000" w:rsidR="00000000" w:rsidRPr="00000000">
        <w:rPr>
          <w:i w:val="1"/>
          <w:color w:val="000000"/>
          <w:rtl w:val="0"/>
        </w:rPr>
        <w:t xml:space="preserve">punš-, </w:t>
      </w:r>
      <w:r w:rsidDel="00000000" w:rsidR="00000000" w:rsidRPr="00000000">
        <w:rPr>
          <w:color w:val="000000"/>
          <w:rtl w:val="0"/>
        </w:rPr>
        <w:t xml:space="preserve">но </w:t>
      </w:r>
      <w:r w:rsidDel="00000000" w:rsidR="00000000" w:rsidRPr="00000000">
        <w:rPr>
          <w:i w:val="1"/>
          <w:color w:val="000000"/>
          <w:rtl w:val="0"/>
        </w:rPr>
        <w:t xml:space="preserve">ma-</w:t>
      </w:r>
      <w:r w:rsidDel="00000000" w:rsidR="00000000" w:rsidRPr="00000000">
        <w:rPr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hanging="36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Выпадение швы.</w:t>
      </w:r>
      <w:r w:rsidDel="00000000" w:rsidR="00000000" w:rsidRPr="00000000">
        <w:rPr>
          <w:color w:val="000000"/>
          <w:rtl w:val="0"/>
        </w:rPr>
        <w:t xml:space="preserve"> В некоторых позициях гласная фонема /ə/ выпадает, например, </w:t>
      </w:r>
      <w:r w:rsidDel="00000000" w:rsidR="00000000" w:rsidRPr="00000000">
        <w:rPr>
          <w:i w:val="1"/>
          <w:color w:val="000000"/>
          <w:rtl w:val="0"/>
        </w:rPr>
        <w:t xml:space="preserve">oməs-ti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сидеть-</w:t>
      </w:r>
      <w:r w:rsidDel="00000000" w:rsidR="00000000" w:rsidRPr="00000000">
        <w:rPr>
          <w:smallCaps w:val="1"/>
          <w:color w:val="000000"/>
          <w:rtl w:val="0"/>
        </w:rPr>
        <w:t xml:space="preserve">inf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 — </w:t>
      </w:r>
      <w:r w:rsidDel="00000000" w:rsidR="00000000" w:rsidRPr="00000000">
        <w:rPr>
          <w:i w:val="1"/>
          <w:color w:val="000000"/>
          <w:rtl w:val="0"/>
        </w:rPr>
        <w:t xml:space="preserve">omsa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‘</w:t>
      </w:r>
      <w:r w:rsidDel="00000000" w:rsidR="00000000" w:rsidRPr="00000000">
        <w:rPr>
          <w:color w:val="000000"/>
          <w:rtl w:val="0"/>
        </w:rPr>
        <w:t xml:space="preserve">сидеть-</w:t>
      </w:r>
      <w:r w:rsidDel="00000000" w:rsidR="00000000" w:rsidRPr="00000000">
        <w:rPr>
          <w:smallCaps w:val="1"/>
          <w:color w:val="000000"/>
          <w:rtl w:val="0"/>
        </w:rPr>
        <w:t xml:space="preserve">imp.sg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color w:val="000000"/>
          <w:rtl w:val="0"/>
        </w:rPr>
        <w:t xml:space="preserve">. Выпадение швы может происходить (а) на уровне морфонологии (в таком случае оно отражается в практической транскрипции, как в случае выше);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(б) на уровне фонетики (в этом случае её следует писать). Точные правила выпадения швы требуют дальнейшего изучения.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Факультативные правила глоссирования: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случае острой необходимости глоссы в квадратных скобках можно писать без них (</w:t>
      </w:r>
      <w:r w:rsidDel="00000000" w:rsidR="00000000" w:rsidRPr="00000000">
        <w:rPr>
          <w:smallCaps w:val="1"/>
          <w:rtl w:val="0"/>
        </w:rPr>
        <w:t xml:space="preserve">npst.3sg</w:t>
      </w:r>
      <w:r w:rsidDel="00000000" w:rsidR="00000000" w:rsidRPr="00000000">
        <w:rPr>
          <w:rtl w:val="0"/>
        </w:rPr>
        <w:t xml:space="preserve"> вместо </w:t>
      </w:r>
      <w:r w:rsidDel="00000000" w:rsidR="00000000" w:rsidRPr="00000000">
        <w:rPr>
          <w:smallCaps w:val="1"/>
          <w:rtl w:val="0"/>
        </w:rPr>
        <w:t xml:space="preserve">npst.3[sg],</w:t>
      </w:r>
      <w:r w:rsidDel="00000000" w:rsidR="00000000" w:rsidRPr="00000000">
        <w:rPr>
          <w:rtl w:val="0"/>
        </w:rPr>
        <w:t xml:space="preserve"> кусать.</w:t>
      </w:r>
      <w:r w:rsidDel="00000000" w:rsidR="00000000" w:rsidRPr="00000000">
        <w:rPr>
          <w:smallCaps w:val="1"/>
          <w:rtl w:val="0"/>
        </w:rPr>
        <w:t xml:space="preserve">imp.3sg</w:t>
      </w:r>
      <w:r w:rsidDel="00000000" w:rsidR="00000000" w:rsidRPr="00000000">
        <w:rPr>
          <w:rtl w:val="0"/>
        </w:rPr>
        <w:t xml:space="preserve"> вместо кусать</w:t>
      </w:r>
      <w:r w:rsidDel="00000000" w:rsidR="00000000" w:rsidRPr="00000000">
        <w:rPr>
          <w:smallCaps w:val="1"/>
          <w:rtl w:val="0"/>
        </w:rPr>
        <w:t xml:space="preserve">[imp.3sg]</w:t>
      </w:r>
      <w:r w:rsidDel="00000000" w:rsidR="00000000" w:rsidRPr="00000000">
        <w:rPr>
          <w:rtl w:val="0"/>
        </w:rPr>
        <w:t xml:space="preserve">). Кроме того, можно отражать не все морфемные границы (</w:t>
      </w:r>
      <w:r w:rsidDel="00000000" w:rsidR="00000000" w:rsidRPr="00000000">
        <w:rPr>
          <w:i w:val="1"/>
          <w:rtl w:val="0"/>
        </w:rPr>
        <w:t xml:space="preserve">purijλ-s-əλλe</w:t>
      </w:r>
      <w:r w:rsidDel="00000000" w:rsidR="00000000" w:rsidRPr="00000000">
        <w:rPr>
          <w:rtl w:val="0"/>
        </w:rPr>
        <w:t xml:space="preserve"> [грызть-</w:t>
      </w:r>
      <w:r w:rsidDel="00000000" w:rsidR="00000000" w:rsidRPr="00000000">
        <w:rPr>
          <w:smallCaps w:val="1"/>
          <w:rtl w:val="0"/>
        </w:rPr>
        <w:t xml:space="preserve">pst</w:t>
      </w:r>
      <w:r w:rsidDel="00000000" w:rsidR="00000000" w:rsidRPr="00000000">
        <w:rPr>
          <w:rtl w:val="0"/>
        </w:rPr>
        <w:t xml:space="preserve">-3</w:t>
      </w:r>
      <w:r w:rsidDel="00000000" w:rsidR="00000000" w:rsidRPr="00000000">
        <w:rPr>
          <w:smallCaps w:val="1"/>
          <w:rtl w:val="0"/>
        </w:rPr>
        <w:t xml:space="preserve">sg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smallCaps w:val="1"/>
          <w:rtl w:val="0"/>
        </w:rPr>
        <w:t xml:space="preserve">sg</w:t>
      </w:r>
      <w:r w:rsidDel="00000000" w:rsidR="00000000" w:rsidRPr="00000000">
        <w:rPr>
          <w:rtl w:val="0"/>
        </w:rPr>
        <w:t xml:space="preserve">] вместо </w:t>
      </w:r>
      <w:r w:rsidDel="00000000" w:rsidR="00000000" w:rsidRPr="00000000">
        <w:rPr>
          <w:i w:val="1"/>
          <w:rtl w:val="0"/>
        </w:rPr>
        <w:t xml:space="preserve">pur-ijλ-s-əλλe </w:t>
      </w:r>
      <w:r w:rsidDel="00000000" w:rsidR="00000000" w:rsidRPr="00000000">
        <w:rPr>
          <w:rtl w:val="0"/>
        </w:rPr>
        <w:t xml:space="preserve">[грызть-</w:t>
      </w:r>
      <w:r w:rsidDel="00000000" w:rsidR="00000000" w:rsidRPr="00000000">
        <w:rPr>
          <w:shd w:fill="d9ead3" w:val="clear"/>
          <w:rtl w:val="0"/>
        </w:rPr>
        <w:t xml:space="preserve">ITER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mallCaps w:val="1"/>
          <w:rtl w:val="0"/>
        </w:rPr>
        <w:t xml:space="preserve">pst</w:t>
      </w:r>
      <w:r w:rsidDel="00000000" w:rsidR="00000000" w:rsidRPr="00000000">
        <w:rPr>
          <w:rtl w:val="0"/>
        </w:rPr>
        <w:t xml:space="preserve">-3</w:t>
      </w:r>
      <w:r w:rsidDel="00000000" w:rsidR="00000000" w:rsidRPr="00000000">
        <w:rPr>
          <w:smallCaps w:val="1"/>
          <w:rtl w:val="0"/>
        </w:rPr>
        <w:t xml:space="preserve">sg</w:t>
      </w:r>
      <w:r w:rsidDel="00000000" w:rsidR="00000000" w:rsidRPr="00000000">
        <w:rPr>
          <w:rtl w:val="0"/>
        </w:rPr>
        <w:t xml:space="preserve">&gt;</w:t>
      </w:r>
      <w:r w:rsidDel="00000000" w:rsidR="00000000" w:rsidRPr="00000000">
        <w:rPr>
          <w:smallCaps w:val="1"/>
          <w:rtl w:val="0"/>
        </w:rPr>
        <w:t xml:space="preserve">sg</w:t>
      </w:r>
      <w:r w:rsidDel="00000000" w:rsidR="00000000" w:rsidRPr="00000000">
        <w:rPr>
          <w:rtl w:val="0"/>
        </w:rPr>
        <w:t xml:space="preserve">], </w:t>
      </w:r>
      <w:r w:rsidDel="00000000" w:rsidR="00000000" w:rsidRPr="00000000">
        <w:rPr>
          <w:i w:val="1"/>
          <w:rtl w:val="0"/>
        </w:rPr>
        <w:t xml:space="preserve">kɵrtəŋ </w:t>
      </w:r>
      <w:r w:rsidDel="00000000" w:rsidR="00000000" w:rsidRPr="00000000">
        <w:rPr>
          <w:rtl w:val="0"/>
        </w:rPr>
        <w:t xml:space="preserve">[стойбищный] вместо </w:t>
      </w:r>
      <w:r w:rsidDel="00000000" w:rsidR="00000000" w:rsidRPr="00000000">
        <w:rPr>
          <w:i w:val="1"/>
          <w:rtl w:val="0"/>
        </w:rPr>
        <w:t xml:space="preserve">kɵrt-əŋ </w:t>
      </w:r>
      <w:r w:rsidDel="00000000" w:rsidR="00000000" w:rsidRPr="00000000">
        <w:rPr>
          <w:rtl w:val="0"/>
        </w:rPr>
        <w:t xml:space="preserve">[стойбище-</w:t>
      </w:r>
      <w:r w:rsidDel="00000000" w:rsidR="00000000" w:rsidRPr="00000000">
        <w:rPr>
          <w:smallCaps w:val="1"/>
          <w:rtl w:val="0"/>
        </w:rPr>
        <w:t xml:space="preserve">prop</w:t>
      </w:r>
      <w:r w:rsidDel="00000000" w:rsidR="00000000" w:rsidRPr="00000000">
        <w:rPr>
          <w:rtl w:val="0"/>
        </w:rPr>
        <w:t xml:space="preserve">]) и не употреблять глоссу </w:t>
      </w:r>
      <w:r w:rsidDel="00000000" w:rsidR="00000000" w:rsidRPr="00000000">
        <w:rPr>
          <w:smallCaps w:val="1"/>
          <w:rtl w:val="0"/>
        </w:rPr>
        <w:t xml:space="preserve">nsg</w:t>
      </w:r>
      <w:r w:rsidDel="00000000" w:rsidR="00000000" w:rsidRPr="00000000">
        <w:rPr>
          <w:rtl w:val="0"/>
        </w:rPr>
        <w:t xml:space="preserve">, заменяя её в зависимости от ситуации на </w:t>
      </w:r>
      <w:r w:rsidDel="00000000" w:rsidR="00000000" w:rsidRPr="00000000">
        <w:rPr>
          <w:smallCaps w:val="1"/>
          <w:rtl w:val="0"/>
        </w:rPr>
        <w:t xml:space="preserve">du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smallCaps w:val="1"/>
          <w:rtl w:val="0"/>
        </w:rPr>
        <w:t xml:space="preserve">pl</w:t>
      </w:r>
      <w:r w:rsidDel="00000000" w:rsidR="00000000" w:rsidRPr="00000000">
        <w:rPr>
          <w:rtl w:val="0"/>
        </w:rPr>
        <w:t xml:space="preserve">. Такое глоссирование ориентировано на внешнюю аудиторию и отражает снисхождение (иногда с пренебрежительным оттенком) автора к читателю.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Фонемы: </w:t>
      </w:r>
      <w:r w:rsidDel="00000000" w:rsidR="00000000" w:rsidRPr="00000000">
        <w:rPr>
          <w:rtl w:val="0"/>
        </w:rPr>
        <w:t xml:space="preserve">a, ă, e, ɛ, ə, i, j, k, l, λ, λˊ, m, n, ń, ŋ, o, ɵ, p, r, s, š, ś, tˊ, u, ʉ, w, χ. В неосвоенных русских заимствованиях могут также использоваться не представленные выше фонемы.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545"/>
        <w:gridCol w:w="1485"/>
        <w:gridCol w:w="1530"/>
        <w:gridCol w:w="1335"/>
        <w:tblGridChange w:id="0">
          <w:tblGrid>
            <w:gridCol w:w="1380"/>
            <w:gridCol w:w="1545"/>
            <w:gridCol w:w="1485"/>
            <w:gridCol w:w="1530"/>
            <w:gridCol w:w="13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Vowel correspondences between our writing system and some others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Our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Solovar 2006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Solovar, Koshkarёva 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Kaksin 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Solovar 2014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i, i̮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и, 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(ɛ)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є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firstLine="0"/>
              <w:jc w:val="left"/>
              <w:rPr/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tl w:val="0"/>
              </w:rPr>
              <w:t xml:space="preserve">ŏ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ў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ə, у (2</w:t>
            </w:r>
            <w:r w:rsidDel="00000000" w:rsidR="00000000" w:rsidRPr="00000000">
              <w:rPr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  <w:t xml:space="preserve"> 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ə, у (2</w:t>
            </w:r>
            <w:r w:rsidDel="00000000" w:rsidR="00000000" w:rsidRPr="00000000">
              <w:rPr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  <w:t xml:space="preserve"> σ)</w:t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ind w:firstLine="0"/>
        <w:rPr/>
        <w:sectPr>
          <w:pgSz w:h="11906" w:w="16838" w:orient="landscape"/>
          <w:pgMar w:bottom="851" w:top="1134" w:left="1134" w:right="1134" w:header="708" w:footer="708"/>
          <w:pgNumType w:start="1"/>
          <w:cols w:equalWidth="0" w:num="2">
            <w:col w:space="720" w:w="6924.999999999999"/>
            <w:col w:space="0" w:w="692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widowControl w:val="0"/>
        <w:spacing w:before="240" w:line="240" w:lineRule="auto"/>
        <w:ind w:firstLine="0"/>
        <w:rPr/>
      </w:pPr>
      <w:bookmarkStart w:colFirst="0" w:colLast="0" w:name="_heading=h.y9wiejxwq5mz" w:id="1"/>
      <w:bookmarkEnd w:id="1"/>
      <w:r w:rsidDel="00000000" w:rsidR="00000000" w:rsidRPr="00000000">
        <w:rPr>
          <w:rtl w:val="0"/>
        </w:rPr>
        <w:t xml:space="preserve">1. Существительное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jc w:val="lef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Основные категории существительного — это число, падеж и посессивность. Порядок показателей следующий:</w:t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708"/>
        <w:rPr>
          <w:rFonts w:ascii="Cambria" w:cs="Cambria" w:eastAsia="Cambria" w:hAnsi="Cambria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основа-</w:t>
      </w:r>
      <w:r w:rsidDel="00000000" w:rsidR="00000000" w:rsidRPr="00000000">
        <w:rPr>
          <w:rFonts w:ascii="Cambria" w:cs="Cambria" w:eastAsia="Cambria" w:hAnsi="Cambria"/>
          <w:smallCaps w:val="1"/>
          <w:color w:val="000000"/>
          <w:sz w:val="22"/>
          <w:szCs w:val="22"/>
          <w:rtl w:val="0"/>
        </w:rPr>
        <w:t xml:space="preserve">num-poss-case</w:t>
      </w:r>
    </w:p>
    <w:p w:rsidR="00000000" w:rsidDel="00000000" w:rsidP="00000000" w:rsidRDefault="00000000" w:rsidRPr="00000000" w14:paraId="0000004F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mxjebvn0b4m6" w:id="2"/>
      <w:bookmarkEnd w:id="2"/>
      <w:r w:rsidDel="00000000" w:rsidR="00000000" w:rsidRPr="00000000">
        <w:rPr>
          <w:rtl w:val="0"/>
        </w:rPr>
        <w:t xml:space="preserve">1.1. Число</w:t>
      </w:r>
    </w:p>
    <w:tbl>
      <w:tblPr>
        <w:tblStyle w:val="Table2"/>
        <w:tblW w:w="6242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05"/>
        <w:gridCol w:w="2595"/>
        <w:gridCol w:w="2942"/>
        <w:tblGridChange w:id="0">
          <w:tblGrid>
            <w:gridCol w:w="705"/>
            <w:gridCol w:w="2595"/>
            <w:gridCol w:w="2942"/>
          </w:tblGrid>
        </w:tblGridChange>
      </w:tblGrid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0"/>
              <w:jc w:val="left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основное склонение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left="11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посессивное склонение</w:t>
            </w:r>
          </w:p>
        </w:tc>
      </w:tr>
      <w:tr>
        <w:trPr>
          <w:cantSplit w:val="0"/>
          <w:trHeight w:val="12" w:hRule="atLeast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-ŋən-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11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-ŋəλ-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11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-ət-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pl</w:t>
            </w: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11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-(</w:t>
            </w:r>
            <w:r w:rsidDel="00000000" w:rsidR="00000000" w:rsidRPr="00000000">
              <w:rPr>
                <w:rtl w:val="0"/>
              </w:rPr>
              <w:t xml:space="preserve">ə</w:t>
            </w:r>
            <w:r w:rsidDel="00000000" w:rsidR="00000000" w:rsidRPr="00000000">
              <w:rPr>
                <w:color w:val="000000"/>
                <w:rtl w:val="0"/>
              </w:rPr>
              <w:t xml:space="preserve">)λ-</w:t>
            </w:r>
            <w:r w:rsidDel="00000000" w:rsidR="00000000" w:rsidRPr="00000000">
              <w:rPr>
                <w:color w:val="00000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11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pl</w:t>
            </w: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x2wqq6sz386n" w:id="3"/>
      <w:bookmarkEnd w:id="3"/>
      <w:r w:rsidDel="00000000" w:rsidR="00000000" w:rsidRPr="00000000">
        <w:rPr>
          <w:rtl w:val="0"/>
        </w:rPr>
        <w:t xml:space="preserve">1.2. Падеж</w:t>
      </w:r>
    </w:p>
    <w:tbl>
      <w:tblPr>
        <w:tblStyle w:val="Table3"/>
        <w:tblW w:w="4106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80"/>
        <w:gridCol w:w="3526"/>
        <w:tblGridChange w:id="0">
          <w:tblGrid>
            <w:gridCol w:w="580"/>
            <w:gridCol w:w="3526"/>
          </w:tblGrid>
        </w:tblGridChange>
      </w:tblGrid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5F">
            <w:pPr>
              <w:ind w:firstLine="0"/>
              <w:jc w:val="left"/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0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-ən</w:t>
            </w:r>
          </w:p>
        </w:tc>
      </w:tr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1">
            <w:pPr>
              <w:ind w:firstLine="0"/>
              <w:jc w:val="left"/>
              <w:rPr/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62">
            <w:pPr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kudd87lby1r4" w:id="4"/>
      <w:bookmarkEnd w:id="4"/>
      <w:r w:rsidDel="00000000" w:rsidR="00000000" w:rsidRPr="00000000">
        <w:rPr>
          <w:rtl w:val="0"/>
        </w:rPr>
        <w:t xml:space="preserve">1.3. Посессивность</w:t>
      </w:r>
    </w:p>
    <w:tbl>
      <w:tblPr>
        <w:tblStyle w:val="Table4"/>
        <w:tblW w:w="723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9"/>
        <w:gridCol w:w="1925"/>
        <w:gridCol w:w="1610"/>
        <w:gridCol w:w="1560"/>
        <w:tblGridChange w:id="0">
          <w:tblGrid>
            <w:gridCol w:w="2139"/>
            <w:gridCol w:w="1925"/>
            <w:gridCol w:w="1610"/>
            <w:gridCol w:w="1560"/>
          </w:tblGrid>
        </w:tblGridChange>
      </w:tblGrid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ind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обладаемое</w:t>
            </w:r>
          </w:p>
          <w:p w:rsidR="00000000" w:rsidDel="00000000" w:rsidP="00000000" w:rsidRDefault="00000000" w:rsidRPr="00000000" w14:paraId="0000006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посессор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121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sg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121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121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pl</w:t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ind w:left="127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-ɛm</w:t>
            </w:r>
          </w:p>
          <w:p w:rsidR="00000000" w:rsidDel="00000000" w:rsidP="00000000" w:rsidRDefault="00000000" w:rsidRPr="00000000" w14:paraId="0000006C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poss.1sg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-ŋəλ-am</w:t>
            </w:r>
          </w:p>
          <w:p w:rsidR="00000000" w:rsidDel="00000000" w:rsidP="00000000" w:rsidRDefault="00000000" w:rsidRPr="00000000" w14:paraId="0000006E">
            <w:pPr>
              <w:ind w:left="121" w:firstLine="0"/>
              <w:rPr/>
            </w:pPr>
            <w:r w:rsidDel="00000000" w:rsidR="00000000" w:rsidRPr="00000000">
              <w:rPr>
                <w:smallCaps w:val="1"/>
                <w:rtl w:val="0"/>
              </w:rPr>
              <w:t xml:space="preserve">-du-poss.1sg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-λ-am</w:t>
            </w:r>
          </w:p>
          <w:p w:rsidR="00000000" w:rsidDel="00000000" w:rsidP="00000000" w:rsidRDefault="00000000" w:rsidRPr="00000000" w14:paraId="00000070">
            <w:pPr>
              <w:ind w:left="121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-pl-poss.1sg</w:t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127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-en</w:t>
            </w:r>
          </w:p>
          <w:p w:rsidR="00000000" w:rsidDel="00000000" w:rsidP="00000000" w:rsidRDefault="00000000" w:rsidRPr="00000000" w14:paraId="00000073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poss.2sg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-ŋəλ-an</w:t>
            </w:r>
          </w:p>
          <w:p w:rsidR="00000000" w:rsidDel="00000000" w:rsidP="00000000" w:rsidRDefault="00000000" w:rsidRPr="00000000" w14:paraId="00000075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du-poss.2sg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-λ-an</w:t>
            </w:r>
          </w:p>
          <w:p w:rsidR="00000000" w:rsidDel="00000000" w:rsidP="00000000" w:rsidRDefault="00000000" w:rsidRPr="00000000" w14:paraId="00000077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pl-poss.2sg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ind w:left="127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3sg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-əλ</w:t>
            </w:r>
          </w:p>
          <w:p w:rsidR="00000000" w:rsidDel="00000000" w:rsidP="00000000" w:rsidRDefault="00000000" w:rsidRPr="00000000" w14:paraId="0000007A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poss.3sg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-ŋəλ</w:t>
            </w:r>
          </w:p>
          <w:p w:rsidR="00000000" w:rsidDel="00000000" w:rsidP="00000000" w:rsidRDefault="00000000" w:rsidRPr="00000000" w14:paraId="0000007C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du.poss.3sg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-λ-aλ</w:t>
            </w:r>
          </w:p>
          <w:p w:rsidR="00000000" w:rsidDel="00000000" w:rsidP="00000000" w:rsidRDefault="00000000" w:rsidRPr="00000000" w14:paraId="0000007E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pl-poss.3sg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127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1du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-ɛmən</w:t>
            </w:r>
          </w:p>
          <w:p w:rsidR="00000000" w:rsidDel="00000000" w:rsidP="00000000" w:rsidRDefault="00000000" w:rsidRPr="00000000" w14:paraId="00000081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poss.1du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-ŋəλ-əmən</w:t>
            </w:r>
          </w:p>
          <w:p w:rsidR="00000000" w:rsidDel="00000000" w:rsidP="00000000" w:rsidRDefault="00000000" w:rsidRPr="00000000" w14:paraId="00000083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du-poss. 1du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-λ-əmən</w:t>
            </w:r>
          </w:p>
          <w:p w:rsidR="00000000" w:rsidDel="00000000" w:rsidP="00000000" w:rsidRDefault="00000000" w:rsidRPr="00000000" w14:paraId="00000085">
            <w:pPr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pl-poss.1du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2du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-ən</w:t>
            </w:r>
          </w:p>
          <w:p w:rsidR="00000000" w:rsidDel="00000000" w:rsidP="00000000" w:rsidRDefault="00000000" w:rsidRPr="00000000" w14:paraId="00000088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poss.2nsg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ŋəλ-</w:t>
            </w:r>
            <w:r w:rsidDel="00000000" w:rsidR="00000000" w:rsidRPr="00000000">
              <w:rPr>
                <w:rtl w:val="0"/>
              </w:rPr>
              <w:t xml:space="preserve">ən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du-poss.2nsg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-λ-ən</w:t>
            </w:r>
          </w:p>
          <w:p w:rsidR="00000000" w:rsidDel="00000000" w:rsidP="00000000" w:rsidRDefault="00000000" w:rsidRPr="00000000" w14:paraId="0000008C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pl-poss.2nsg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3du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-ən</w:t>
            </w:r>
          </w:p>
          <w:p w:rsidR="00000000" w:rsidDel="00000000" w:rsidP="00000000" w:rsidRDefault="00000000" w:rsidRPr="00000000" w14:paraId="0000008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poss.3du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-ŋəλ(-%</w:t>
            </w:r>
            <w:r w:rsidDel="00000000" w:rsidR="00000000" w:rsidRPr="00000000">
              <w:rPr>
                <w:rtl w:val="0"/>
              </w:rPr>
              <w:t xml:space="preserve">ən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1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du-poss.3du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-λ-ən</w:t>
            </w:r>
          </w:p>
          <w:p w:rsidR="00000000" w:rsidDel="00000000" w:rsidP="00000000" w:rsidRDefault="00000000" w:rsidRPr="00000000" w14:paraId="00000093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pl-poss.3du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1pl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-ew</w:t>
            </w:r>
          </w:p>
          <w:p w:rsidR="00000000" w:rsidDel="00000000" w:rsidP="00000000" w:rsidRDefault="00000000" w:rsidRPr="00000000" w14:paraId="00000096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poss.1pl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-ŋəλ-ə</w:t>
            </w:r>
            <w:r w:rsidDel="00000000" w:rsidR="00000000" w:rsidRPr="00000000">
              <w:rPr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du-poss.1pl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-λ-əw</w:t>
            </w:r>
          </w:p>
          <w:p w:rsidR="00000000" w:rsidDel="00000000" w:rsidP="00000000" w:rsidRDefault="00000000" w:rsidRPr="00000000" w14:paraId="0000009A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pl-poss.1pl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2pl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-ən</w:t>
            </w:r>
          </w:p>
          <w:p w:rsidR="00000000" w:rsidDel="00000000" w:rsidP="00000000" w:rsidRDefault="00000000" w:rsidRPr="00000000" w14:paraId="0000009D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poss.2nsg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-ŋəλ-ən</w:t>
            </w:r>
          </w:p>
          <w:p w:rsidR="00000000" w:rsidDel="00000000" w:rsidP="00000000" w:rsidRDefault="00000000" w:rsidRPr="00000000" w14:paraId="0000009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du-poss.2nsg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-λ-ən</w:t>
            </w:r>
          </w:p>
          <w:p w:rsidR="00000000" w:rsidDel="00000000" w:rsidP="00000000" w:rsidRDefault="00000000" w:rsidRPr="00000000" w14:paraId="000000A1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pl-poss.2nsg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3pl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-eλ</w:t>
            </w:r>
          </w:p>
          <w:p w:rsidR="00000000" w:rsidDel="00000000" w:rsidP="00000000" w:rsidRDefault="00000000" w:rsidRPr="00000000" w14:paraId="000000A4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poss.3pl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ŋəλ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du.poss.3pl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-λ-aλ</w:t>
            </w:r>
          </w:p>
          <w:p w:rsidR="00000000" w:rsidDel="00000000" w:rsidP="00000000" w:rsidRDefault="00000000" w:rsidRPr="00000000" w14:paraId="000000A8">
            <w:pPr>
              <w:ind w:left="142" w:firstLine="0"/>
              <w:rPr/>
            </w:pPr>
            <w:r w:rsidDel="00000000" w:rsidR="00000000" w:rsidRPr="00000000">
              <w:rPr>
                <w:smallCaps w:val="1"/>
                <w:rtl w:val="0"/>
              </w:rPr>
              <w:t xml:space="preserve">-pl-poss.3pl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after="240" w:before="160" w:line="240" w:lineRule="auto"/>
        <w:ind w:firstLine="0"/>
        <w:rPr/>
      </w:pPr>
      <w:r w:rsidDel="00000000" w:rsidR="00000000" w:rsidRPr="00000000">
        <w:rPr>
          <w:rtl w:val="0"/>
        </w:rPr>
        <w:t xml:space="preserve">Субпарадигма показателей посессива для терминов родства отличается от обычный в двух клетках. В терминах родства на -i (и примыкающих ним лексемам) происходит регулярная фузия: aśi ‘отец’, aśɛ-m ‘отец-</w:t>
      </w:r>
      <w:r w:rsidDel="00000000" w:rsidR="00000000" w:rsidRPr="00000000">
        <w:rPr>
          <w:smallCaps w:val="1"/>
          <w:rtl w:val="0"/>
        </w:rPr>
        <w:t xml:space="preserve">poss.1sg</w:t>
      </w:r>
      <w:r w:rsidDel="00000000" w:rsidR="00000000" w:rsidRPr="00000000">
        <w:rPr>
          <w:rtl w:val="0"/>
        </w:rPr>
        <w:t xml:space="preserve">’</w:t>
      </w:r>
    </w:p>
    <w:tbl>
      <w:tblPr>
        <w:tblStyle w:val="Table5"/>
        <w:tblW w:w="406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2849"/>
        <w:tblGridChange w:id="0">
          <w:tblGrid>
            <w:gridCol w:w="1215"/>
            <w:gridCol w:w="2849"/>
          </w:tblGrid>
        </w:tblGridChange>
      </w:tblGrid>
      <w:tr>
        <w:trPr>
          <w:cantSplit w:val="0"/>
          <w:trHeight w:val="53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121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sg</w:t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127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-əm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poss.1sg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127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-ən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121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poss.2sg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Style w:val="Heading2"/>
        <w:ind w:firstLine="0"/>
        <w:rPr>
          <w:b w:val="1"/>
          <w:sz w:val="28"/>
          <w:szCs w:val="28"/>
        </w:rPr>
      </w:pPr>
      <w:bookmarkStart w:colFirst="0" w:colLast="0" w:name="_heading=h.th0dyrgq8zk3" w:id="5"/>
      <w:bookmarkEnd w:id="5"/>
      <w:r w:rsidDel="00000000" w:rsidR="00000000" w:rsidRPr="00000000">
        <w:br w:type="column"/>
      </w:r>
      <w:r w:rsidDel="00000000" w:rsidR="00000000" w:rsidRPr="00000000">
        <w:rPr>
          <w:b w:val="1"/>
          <w:sz w:val="28"/>
          <w:szCs w:val="28"/>
          <w:rtl w:val="0"/>
        </w:rPr>
        <w:t xml:space="preserve">1.4 Именное словообразование</w:t>
      </w:r>
    </w:p>
    <w:tbl>
      <w:tblPr>
        <w:tblStyle w:val="Table6"/>
        <w:tblW w:w="7083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8"/>
        <w:gridCol w:w="1984"/>
        <w:gridCol w:w="4111"/>
        <w:tblGridChange w:id="0">
          <w:tblGrid>
            <w:gridCol w:w="988"/>
            <w:gridCol w:w="1984"/>
            <w:gridCol w:w="4111"/>
          </w:tblGrid>
        </w:tblGridChange>
      </w:tblGrid>
      <w:tr>
        <w:trPr>
          <w:cantSplit w:val="0"/>
          <w:trHeight w:val="12" w:hRule="atLeast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dim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-ije-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133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диминутив</w:t>
            </w:r>
          </w:p>
        </w:tc>
      </w:tr>
      <w:tr>
        <w:trPr>
          <w:cantSplit w:val="0"/>
          <w:trHeight w:val="12" w:hRule="atLeast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B6">
            <w:pPr>
              <w:ind w:firstLine="0"/>
              <w:jc w:val="left"/>
              <w:rPr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pej</w:t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B7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-lɛ-, -leŋki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133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пейоратив</w:t>
            </w:r>
          </w:p>
        </w:tc>
      </w:tr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B9">
            <w:pPr>
              <w:ind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aug</w:t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BA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-šiwi-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133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аугментатив</w:t>
            </w:r>
          </w:p>
        </w:tc>
      </w:tr>
    </w:tbl>
    <w:p w:rsidR="00000000" w:rsidDel="00000000" w:rsidP="00000000" w:rsidRDefault="00000000" w:rsidRPr="00000000" w14:paraId="000000BC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1"/>
        <w:widowControl w:val="0"/>
        <w:spacing w:after="240" w:before="240" w:line="240" w:lineRule="auto"/>
        <w:ind w:firstLine="0"/>
        <w:rPr/>
      </w:pPr>
      <w:bookmarkStart w:colFirst="0" w:colLast="0" w:name="_heading=h.cl55il3tt9il" w:id="6"/>
      <w:bookmarkEnd w:id="6"/>
      <w:r w:rsidDel="00000000" w:rsidR="00000000" w:rsidRPr="00000000">
        <w:rPr>
          <w:rtl w:val="0"/>
        </w:rPr>
        <w:t xml:space="preserve">2. Прилагательное и наречие</w:t>
      </w:r>
    </w:p>
    <w:tbl>
      <w:tblPr>
        <w:tblStyle w:val="Table7"/>
        <w:tblW w:w="7088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943"/>
        <w:gridCol w:w="4152"/>
        <w:tblGridChange w:id="0">
          <w:tblGrid>
            <w:gridCol w:w="993"/>
            <w:gridCol w:w="1943"/>
            <w:gridCol w:w="4152"/>
          </w:tblGrid>
        </w:tblGridChange>
      </w:tblGrid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ind w:left="96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att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=šək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Показатель небольшой степени признака / приблизительности: </w:t>
            </w:r>
          </w:p>
          <w:p w:rsidR="00000000" w:rsidDel="00000000" w:rsidP="00000000" w:rsidRDefault="00000000" w:rsidRPr="00000000" w14:paraId="000000C1">
            <w:pPr>
              <w:ind w:left="96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wɵn-šək</w:t>
            </w:r>
            <w:r w:rsidDel="00000000" w:rsidR="00000000" w:rsidRPr="00000000">
              <w:rPr>
                <w:rtl w:val="0"/>
              </w:rPr>
              <w:t xml:space="preserve"> ‘большой=</w:t>
            </w:r>
            <w:r w:rsidDel="00000000" w:rsidR="00000000" w:rsidRPr="00000000">
              <w:rPr>
                <w:smallCaps w:val="1"/>
                <w:rtl w:val="0"/>
              </w:rPr>
              <w:t xml:space="preserve">att</w:t>
            </w:r>
            <w:r w:rsidDel="00000000" w:rsidR="00000000" w:rsidRPr="00000000">
              <w:rPr>
                <w:rtl w:val="0"/>
              </w:rPr>
              <w:t xml:space="preserve">’.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самый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mɛt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Превосходная степень:</w:t>
            </w:r>
          </w:p>
          <w:p w:rsidR="00000000" w:rsidDel="00000000" w:rsidP="00000000" w:rsidRDefault="00000000" w:rsidRPr="00000000" w14:paraId="000000C5">
            <w:pPr>
              <w:ind w:left="96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mɛt sora</w:t>
            </w:r>
            <w:r w:rsidDel="00000000" w:rsidR="00000000" w:rsidRPr="00000000">
              <w:rPr>
                <w:rtl w:val="0"/>
              </w:rPr>
              <w:t xml:space="preserve"> ‘самый быстрый’</w:t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ind w:left="96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prop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-əŋ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96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Проприетив ‘имеющий X’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ind w:left="96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prop.p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-pi, -əp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Параметрический проприетив </w:t>
            </w:r>
          </w:p>
          <w:p w:rsidR="00000000" w:rsidDel="00000000" w:rsidP="00000000" w:rsidRDefault="00000000" w:rsidRPr="00000000" w14:paraId="000000CC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‘имеющий Y-овый X’</w:t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ind w:left="96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car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-(ə)λi</w:t>
            </w:r>
            <w:r w:rsidDel="00000000" w:rsidR="00000000" w:rsidRPr="00000000">
              <w:rPr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96" w:firstLine="0"/>
              <w:rPr/>
            </w:pPr>
            <w:r w:rsidDel="00000000" w:rsidR="00000000" w:rsidRPr="00000000">
              <w:rPr>
                <w:rtl w:val="0"/>
              </w:rPr>
              <w:t xml:space="preserve">Каритив</w:t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spacing w:before="240" w:lineRule="auto"/>
        <w:ind w:firstLine="0"/>
        <w:rPr/>
      </w:pPr>
      <w:r w:rsidDel="00000000" w:rsidR="00000000" w:rsidRPr="00000000">
        <w:rPr>
          <w:rtl w:val="0"/>
        </w:rPr>
        <w:t xml:space="preserve">Наречия от прилагательных образуются с помощью суффиксов датива и локатива: </w:t>
      </w:r>
      <w:r w:rsidDel="00000000" w:rsidR="00000000" w:rsidRPr="00000000">
        <w:rPr>
          <w:i w:val="1"/>
          <w:rtl w:val="0"/>
        </w:rPr>
        <w:t xml:space="preserve">šitam</w:t>
      </w:r>
      <w:r w:rsidDel="00000000" w:rsidR="00000000" w:rsidRPr="00000000">
        <w:rPr>
          <w:rtl w:val="0"/>
        </w:rPr>
        <w:t xml:space="preserve"> ‘тихий’ — </w:t>
      </w:r>
      <w:r w:rsidDel="00000000" w:rsidR="00000000" w:rsidRPr="00000000">
        <w:rPr>
          <w:i w:val="1"/>
          <w:rtl w:val="0"/>
        </w:rPr>
        <w:t xml:space="preserve">šitam-a</w:t>
      </w:r>
      <w:r w:rsidDel="00000000" w:rsidR="00000000" w:rsidRPr="00000000">
        <w:rPr>
          <w:rtl w:val="0"/>
        </w:rPr>
        <w:t xml:space="preserve"> ‘тихий-</w:t>
      </w:r>
      <w:r w:rsidDel="00000000" w:rsidR="00000000" w:rsidRPr="00000000">
        <w:rPr>
          <w:smallCaps w:val="1"/>
          <w:rtl w:val="0"/>
        </w:rPr>
        <w:t xml:space="preserve">dat</w:t>
      </w:r>
      <w:r w:rsidDel="00000000" w:rsidR="00000000" w:rsidRPr="00000000">
        <w:rPr>
          <w:rtl w:val="0"/>
        </w:rPr>
        <w:t xml:space="preserve">’; </w:t>
      </w:r>
      <w:r w:rsidDel="00000000" w:rsidR="00000000" w:rsidRPr="00000000">
        <w:rPr>
          <w:i w:val="1"/>
          <w:rtl w:val="0"/>
        </w:rPr>
        <w:t xml:space="preserve">wan</w:t>
      </w:r>
      <w:r w:rsidDel="00000000" w:rsidR="00000000" w:rsidRPr="00000000">
        <w:rPr>
          <w:rtl w:val="0"/>
        </w:rPr>
        <w:t xml:space="preserve"> ‘близкий’ — </w:t>
      </w:r>
      <w:r w:rsidDel="00000000" w:rsidR="00000000" w:rsidRPr="00000000">
        <w:rPr>
          <w:i w:val="1"/>
          <w:rtl w:val="0"/>
        </w:rPr>
        <w:t xml:space="preserve">wan-ən</w:t>
      </w:r>
      <w:r w:rsidDel="00000000" w:rsidR="00000000" w:rsidRPr="00000000">
        <w:rPr>
          <w:rtl w:val="0"/>
        </w:rPr>
        <w:t xml:space="preserve"> ‘близкий-</w:t>
      </w:r>
      <w:r w:rsidDel="00000000" w:rsidR="00000000" w:rsidRPr="00000000">
        <w:rPr>
          <w:smallCaps w:val="1"/>
          <w:rtl w:val="0"/>
        </w:rPr>
        <w:t xml:space="preserve">loc</w:t>
      </w:r>
      <w:r w:rsidDel="00000000" w:rsidR="00000000" w:rsidRPr="00000000">
        <w:rPr>
          <w:rtl w:val="0"/>
        </w:rPr>
        <w:t xml:space="preserve">’.</w:t>
      </w:r>
    </w:p>
    <w:p w:rsidR="00000000" w:rsidDel="00000000" w:rsidP="00000000" w:rsidRDefault="00000000" w:rsidRPr="00000000" w14:paraId="000000D1">
      <w:pPr>
        <w:pStyle w:val="Heading1"/>
        <w:widowControl w:val="0"/>
        <w:spacing w:before="240" w:line="240" w:lineRule="auto"/>
        <w:ind w:firstLine="0"/>
        <w:rPr/>
      </w:pPr>
      <w:bookmarkStart w:colFirst="0" w:colLast="0" w:name="_heading=h.5vibxwp5mj68" w:id="7"/>
      <w:bookmarkEnd w:id="7"/>
      <w:r w:rsidDel="00000000" w:rsidR="00000000" w:rsidRPr="00000000">
        <w:rPr>
          <w:rtl w:val="0"/>
        </w:rPr>
        <w:t xml:space="preserve">3. Числительное</w:t>
      </w:r>
    </w:p>
    <w:tbl>
      <w:tblPr>
        <w:tblStyle w:val="Table8"/>
        <w:tblW w:w="7088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074"/>
        <w:gridCol w:w="4163"/>
        <w:tblGridChange w:id="0">
          <w:tblGrid>
            <w:gridCol w:w="851"/>
            <w:gridCol w:w="2074"/>
            <w:gridCol w:w="4163"/>
          </w:tblGrid>
        </w:tblGridChange>
      </w:tblGrid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ind w:left="12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133" w:firstLine="0"/>
              <w:rPr/>
            </w:pPr>
            <w:r w:rsidDel="00000000" w:rsidR="00000000" w:rsidRPr="00000000">
              <w:rPr>
                <w:rtl w:val="0"/>
              </w:rPr>
              <w:t xml:space="preserve">-χuś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155" w:firstLine="0"/>
              <w:rPr/>
            </w:pPr>
            <w:r w:rsidDel="00000000" w:rsidR="00000000" w:rsidRPr="00000000">
              <w:rPr>
                <w:rtl w:val="0"/>
              </w:rPr>
              <w:t xml:space="preserve">Составные числительные (11-17):</w:t>
            </w:r>
          </w:p>
          <w:p w:rsidR="00000000" w:rsidDel="00000000" w:rsidP="00000000" w:rsidRDefault="00000000" w:rsidRPr="00000000" w14:paraId="000000D5">
            <w:pPr>
              <w:ind w:left="155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ńil-χuś-jaŋ</w:t>
            </w:r>
            <w:r w:rsidDel="00000000" w:rsidR="00000000" w:rsidRPr="00000000">
              <w:rPr>
                <w:rtl w:val="0"/>
              </w:rPr>
              <w:t xml:space="preserve"> [четыре-</w:t>
            </w:r>
            <w:r w:rsidDel="00000000" w:rsidR="00000000" w:rsidRPr="00000000">
              <w:rPr>
                <w:smallCaps w:val="1"/>
                <w:rtl w:val="0"/>
              </w:rPr>
              <w:t xml:space="preserve">dec</w:t>
            </w:r>
            <w:r w:rsidDel="00000000" w:rsidR="00000000" w:rsidRPr="00000000">
              <w:rPr>
                <w:rtl w:val="0"/>
              </w:rPr>
              <w:t xml:space="preserve">-десять] ‘14’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ind w:left="12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ord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123" w:firstLine="0"/>
              <w:rPr/>
            </w:pPr>
            <w:r w:rsidDel="00000000" w:rsidR="00000000" w:rsidRPr="00000000">
              <w:rPr>
                <w:rtl w:val="0"/>
              </w:rPr>
              <w:t xml:space="preserve">-mit</w:t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149"/>
              </w:tabs>
              <w:ind w:left="155" w:firstLine="0"/>
              <w:rPr/>
            </w:pPr>
            <w:r w:rsidDel="00000000" w:rsidR="00000000" w:rsidRPr="00000000">
              <w:rPr>
                <w:rtl w:val="0"/>
              </w:rPr>
              <w:t xml:space="preserve">Порядковые числительные: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149"/>
              </w:tabs>
              <w:ind w:left="15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wet-mit</w:t>
            </w:r>
            <w:r w:rsidDel="00000000" w:rsidR="00000000" w:rsidRPr="00000000">
              <w:rPr>
                <w:rtl w:val="0"/>
              </w:rPr>
              <w:t xml:space="preserve"> ‘пять-</w:t>
            </w:r>
            <w:r w:rsidDel="00000000" w:rsidR="00000000" w:rsidRPr="00000000">
              <w:rPr>
                <w:smallCaps w:val="1"/>
                <w:rtl w:val="0"/>
              </w:rPr>
              <w:t xml:space="preserve">ord’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i w:val="1"/>
                <w:rtl w:val="0"/>
              </w:rPr>
              <w:t xml:space="preserve">пятый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ind w:left="12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appr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123" w:firstLine="0"/>
              <w:rPr/>
            </w:pPr>
            <w:r w:rsidDel="00000000" w:rsidR="00000000" w:rsidRPr="00000000">
              <w:rPr>
                <w:rtl w:val="0"/>
              </w:rPr>
              <w:t xml:space="preserve">-kɛm</w:t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149"/>
              </w:tabs>
              <w:ind w:left="155" w:firstLine="0"/>
              <w:rPr/>
            </w:pPr>
            <w:r w:rsidDel="00000000" w:rsidR="00000000" w:rsidRPr="00000000">
              <w:rPr>
                <w:rtl w:val="0"/>
              </w:rPr>
              <w:t xml:space="preserve">Аппроксиматив: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149"/>
              </w:tabs>
              <w:ind w:left="15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χos-kɛm</w:t>
            </w:r>
            <w:r w:rsidDel="00000000" w:rsidR="00000000" w:rsidRPr="00000000">
              <w:rPr>
                <w:rtl w:val="0"/>
              </w:rPr>
              <w:t xml:space="preserve"> ‘двадцать-</w:t>
            </w:r>
            <w:r w:rsidDel="00000000" w:rsidR="00000000" w:rsidRPr="00000000">
              <w:rPr>
                <w:smallCaps w:val="1"/>
                <w:rtl w:val="0"/>
              </w:rPr>
              <w:t xml:space="preserve">app’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i w:val="1"/>
                <w:rtl w:val="0"/>
              </w:rPr>
              <w:t xml:space="preserve">примерно 20</w:t>
            </w:r>
          </w:p>
        </w:tc>
      </w:tr>
    </w:tbl>
    <w:p w:rsidR="00000000" w:rsidDel="00000000" w:rsidP="00000000" w:rsidRDefault="00000000" w:rsidRPr="00000000" w14:paraId="000000DE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widowControl w:val="0"/>
        <w:spacing w:before="240" w:line="240" w:lineRule="auto"/>
        <w:ind w:firstLine="0"/>
        <w:rPr/>
      </w:pPr>
      <w:bookmarkStart w:colFirst="0" w:colLast="0" w:name="_heading=h.63wa3wqsvn0c" w:id="8"/>
      <w:bookmarkEnd w:id="8"/>
      <w:r w:rsidDel="00000000" w:rsidR="00000000" w:rsidRPr="00000000">
        <w:rPr>
          <w:rtl w:val="0"/>
        </w:rPr>
        <w:t xml:space="preserve">4. Местоимения</w:t>
      </w:r>
    </w:p>
    <w:p w:rsidR="00000000" w:rsidDel="00000000" w:rsidP="00000000" w:rsidRDefault="00000000" w:rsidRPr="00000000" w14:paraId="000000EA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1nrzme4hckq" w:id="9"/>
      <w:bookmarkEnd w:id="9"/>
      <w:r w:rsidDel="00000000" w:rsidR="00000000" w:rsidRPr="00000000">
        <w:rPr>
          <w:rtl w:val="0"/>
        </w:rPr>
        <w:t xml:space="preserve">4.1. Личные местоимения</w:t>
      </w:r>
    </w:p>
    <w:tbl>
      <w:tblPr>
        <w:tblStyle w:val="Table9"/>
        <w:tblW w:w="702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1215"/>
        <w:gridCol w:w="2265"/>
        <w:gridCol w:w="1559"/>
        <w:tblGridChange w:id="0">
          <w:tblGrid>
            <w:gridCol w:w="1985"/>
            <w:gridCol w:w="1215"/>
            <w:gridCol w:w="2265"/>
            <w:gridCol w:w="1559"/>
          </w:tblGrid>
        </w:tblGridChange>
      </w:tblGrid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Лицо, число </w:t>
            </w:r>
          </w:p>
          <w:p w:rsidR="00000000" w:rsidDel="00000000" w:rsidP="00000000" w:rsidRDefault="00000000" w:rsidRPr="00000000" w14:paraId="000000EC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Падеж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3sg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0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năŋ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λʉw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 /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ты / you.</w:t>
            </w:r>
            <w:r w:rsidDel="00000000" w:rsidR="00000000" w:rsidRPr="00000000">
              <w:rPr>
                <w:smallCaps w:val="1"/>
                <w:rtl w:val="0"/>
              </w:rPr>
              <w:t xml:space="preserve">sg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он(а) / (s)he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8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acc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măn-ti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năŋ-ti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λʉw-ti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я-</w:t>
            </w:r>
            <w:r w:rsidDel="00000000" w:rsidR="00000000" w:rsidRPr="00000000">
              <w:rPr>
                <w:smallCaps w:val="1"/>
                <w:rtl w:val="0"/>
              </w:rPr>
              <w:t xml:space="preserve">acc </w:t>
            </w:r>
          </w:p>
          <w:p w:rsidR="00000000" w:rsidDel="00000000" w:rsidP="00000000" w:rsidRDefault="00000000" w:rsidRPr="00000000" w14:paraId="000000FE">
            <w:pPr>
              <w:ind w:left="129" w:firstLine="0"/>
              <w:jc w:val="left"/>
              <w:rPr/>
            </w:pPr>
            <w:r w:rsidDel="00000000" w:rsidR="00000000" w:rsidRPr="00000000">
              <w:rPr>
                <w:smallCaps w:val="1"/>
                <w:rtl w:val="0"/>
              </w:rPr>
              <w:t xml:space="preserve">I-acc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ты-</w:t>
            </w:r>
            <w:r w:rsidDel="00000000" w:rsidR="00000000" w:rsidRPr="00000000">
              <w:rPr>
                <w:smallCaps w:val="1"/>
                <w:rtl w:val="0"/>
              </w:rPr>
              <w:t xml:space="preserve">acc </w:t>
            </w:r>
          </w:p>
          <w:p w:rsidR="00000000" w:rsidDel="00000000" w:rsidP="00000000" w:rsidRDefault="00000000" w:rsidRPr="00000000" w14:paraId="00000100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sg-acc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он(а)-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</w:p>
          <w:p w:rsidR="00000000" w:rsidDel="00000000" w:rsidP="00000000" w:rsidRDefault="00000000" w:rsidRPr="00000000" w14:paraId="00000102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(s)he-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măn-ɛm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năŋ-en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λʉw-eλ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я-</w:t>
            </w:r>
            <w:r w:rsidDel="00000000" w:rsidR="00000000" w:rsidRPr="00000000">
              <w:rPr>
                <w:smallCaps w:val="1"/>
                <w:rtl w:val="0"/>
              </w:rPr>
              <w:t xml:space="preserve">dat </w:t>
            </w:r>
          </w:p>
          <w:p w:rsidR="00000000" w:rsidDel="00000000" w:rsidP="00000000" w:rsidRDefault="00000000" w:rsidRPr="00000000" w14:paraId="00000109">
            <w:pPr>
              <w:ind w:left="129" w:firstLine="0"/>
              <w:jc w:val="left"/>
              <w:rPr/>
            </w:pPr>
            <w:r w:rsidDel="00000000" w:rsidR="00000000" w:rsidRPr="00000000">
              <w:rPr>
                <w:smallCaps w:val="1"/>
                <w:rtl w:val="0"/>
              </w:rPr>
              <w:t xml:space="preserve">I-dat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ты-</w:t>
            </w:r>
            <w:r w:rsidDel="00000000" w:rsidR="00000000" w:rsidRPr="00000000">
              <w:rPr>
                <w:smallCaps w:val="1"/>
                <w:rtl w:val="0"/>
              </w:rPr>
              <w:t xml:space="preserve">dat </w:t>
            </w:r>
          </w:p>
          <w:p w:rsidR="00000000" w:rsidDel="00000000" w:rsidP="00000000" w:rsidRDefault="00000000" w:rsidRPr="00000000" w14:paraId="0000010B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sg-dat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он(а)-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</w:p>
          <w:p w:rsidR="00000000" w:rsidDel="00000000" w:rsidP="00000000" w:rsidRDefault="00000000" w:rsidRPr="00000000" w14:paraId="0000010D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(s)he-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2nsg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3du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2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λin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мы.</w:t>
            </w: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we.</w:t>
            </w: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</w:t>
            </w:r>
          </w:p>
          <w:p w:rsidR="00000000" w:rsidDel="00000000" w:rsidP="00000000" w:rsidRDefault="00000000" w:rsidRPr="00000000" w14:paraId="0000011A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nsg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они.</w:t>
            </w: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they.</w:t>
            </w:r>
            <w:r w:rsidDel="00000000" w:rsidR="00000000" w:rsidRPr="00000000">
              <w:rPr>
                <w:smallCaps w:val="1"/>
                <w:rtl w:val="0"/>
              </w:rPr>
              <w:t xml:space="preserve">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D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acc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min-t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nin-t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λin-t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мы.</w:t>
            </w:r>
            <w:r w:rsidDel="00000000" w:rsidR="00000000" w:rsidRPr="00000000">
              <w:rPr>
                <w:smallCaps w:val="1"/>
                <w:rtl w:val="0"/>
              </w:rPr>
              <w:t xml:space="preserve">du-acc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we.</w:t>
            </w:r>
            <w:r w:rsidDel="00000000" w:rsidR="00000000" w:rsidRPr="00000000">
              <w:rPr>
                <w:smallCaps w:val="1"/>
                <w:rtl w:val="0"/>
              </w:rPr>
              <w:t xml:space="preserve">du-acc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</w:t>
            </w:r>
            <w:r w:rsidDel="00000000" w:rsidR="00000000" w:rsidRPr="00000000">
              <w:rPr>
                <w:smallCaps w:val="1"/>
                <w:rtl w:val="0"/>
              </w:rPr>
              <w:t xml:space="preserve">-acc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nsg-acc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они.</w:t>
            </w:r>
            <w:r w:rsidDel="00000000" w:rsidR="00000000" w:rsidRPr="00000000">
              <w:rPr>
                <w:smallCaps w:val="1"/>
                <w:rtl w:val="0"/>
              </w:rPr>
              <w:t xml:space="preserve">du-acc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they.</w:t>
            </w:r>
            <w:r w:rsidDel="00000000" w:rsidR="00000000" w:rsidRPr="00000000">
              <w:rPr>
                <w:smallCaps w:val="1"/>
                <w:rtl w:val="0"/>
              </w:rPr>
              <w:t xml:space="preserve">du-acc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8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min-am</w:t>
            </w:r>
          </w:p>
          <w:p w:rsidR="00000000" w:rsidDel="00000000" w:rsidP="00000000" w:rsidRDefault="00000000" w:rsidRPr="00000000" w14:paraId="0000012A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nin-en</w:t>
            </w:r>
          </w:p>
          <w:p w:rsidR="00000000" w:rsidDel="00000000" w:rsidP="00000000" w:rsidRDefault="00000000" w:rsidRPr="00000000" w14:paraId="0000012C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λin-an</w:t>
            </w:r>
          </w:p>
          <w:p w:rsidR="00000000" w:rsidDel="00000000" w:rsidP="00000000" w:rsidRDefault="00000000" w:rsidRPr="00000000" w14:paraId="0000012E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мы.</w:t>
            </w:r>
            <w:r w:rsidDel="00000000" w:rsidR="00000000" w:rsidRPr="00000000">
              <w:rPr>
                <w:smallCaps w:val="1"/>
                <w:rtl w:val="0"/>
              </w:rPr>
              <w:t xml:space="preserve">du-dat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we.</w:t>
            </w:r>
            <w:r w:rsidDel="00000000" w:rsidR="00000000" w:rsidRPr="00000000">
              <w:rPr>
                <w:smallCaps w:val="1"/>
                <w:rtl w:val="0"/>
              </w:rPr>
              <w:t xml:space="preserve">du-dat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</w:t>
            </w:r>
            <w:r w:rsidDel="00000000" w:rsidR="00000000" w:rsidRPr="00000000">
              <w:rPr>
                <w:smallCaps w:val="1"/>
                <w:rtl w:val="0"/>
              </w:rPr>
              <w:t xml:space="preserve">-dat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nsg-dat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они.</w:t>
            </w:r>
            <w:r w:rsidDel="00000000" w:rsidR="00000000" w:rsidRPr="00000000">
              <w:rPr>
                <w:smallCaps w:val="1"/>
                <w:rtl w:val="0"/>
              </w:rPr>
              <w:t xml:space="preserve">du-dat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they.</w:t>
            </w:r>
            <w:r w:rsidDel="00000000" w:rsidR="00000000" w:rsidRPr="00000000">
              <w:rPr>
                <w:smallCaps w:val="1"/>
                <w:rtl w:val="0"/>
              </w:rPr>
              <w:t xml:space="preserve">du-dat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1pl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2nsg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3pl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A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nom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mʉŋ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λiw (λij?)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 / we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 / you.</w:t>
            </w:r>
            <w:r w:rsidDel="00000000" w:rsidR="00000000" w:rsidRPr="00000000">
              <w:rPr>
                <w:smallCaps w:val="1"/>
                <w:rtl w:val="0"/>
              </w:rPr>
              <w:t xml:space="preserve">nsg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они / they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2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acc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mʉŋ-t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nin-t</w:t>
            </w:r>
          </w:p>
          <w:p w:rsidR="00000000" w:rsidDel="00000000" w:rsidP="00000000" w:rsidRDefault="00000000" w:rsidRPr="00000000" w14:paraId="00000145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λiw-t</w:t>
            </w:r>
          </w:p>
          <w:p w:rsidR="00000000" w:rsidDel="00000000" w:rsidP="00000000" w:rsidRDefault="00000000" w:rsidRPr="00000000" w14:paraId="00000147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вы-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</w:p>
          <w:p w:rsidR="00000000" w:rsidDel="00000000" w:rsidP="00000000" w:rsidRDefault="00000000" w:rsidRPr="00000000" w14:paraId="0000014C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nsg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они-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</w:p>
          <w:p w:rsidR="00000000" w:rsidDel="00000000" w:rsidP="00000000" w:rsidRDefault="00000000" w:rsidRPr="00000000" w14:paraId="0000014E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they-</w:t>
            </w:r>
            <w:r w:rsidDel="00000000" w:rsidR="00000000" w:rsidRPr="00000000">
              <w:rPr>
                <w:smallCaps w:val="1"/>
                <w:rtl w:val="0"/>
              </w:rPr>
              <w:t xml:space="preserve">acc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mʉŋ-ew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nin-en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λiw-eλ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153" w:firstLine="0"/>
              <w:jc w:val="left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вы-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</w:p>
          <w:p w:rsidR="00000000" w:rsidDel="00000000" w:rsidP="00000000" w:rsidRDefault="00000000" w:rsidRPr="00000000" w14:paraId="00000157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you.</w:t>
            </w:r>
            <w:r w:rsidDel="00000000" w:rsidR="00000000" w:rsidRPr="00000000">
              <w:rPr>
                <w:smallCaps w:val="1"/>
                <w:rtl w:val="0"/>
              </w:rPr>
              <w:t xml:space="preserve">nsg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left="129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они-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</w:p>
          <w:p w:rsidR="00000000" w:rsidDel="00000000" w:rsidP="00000000" w:rsidRDefault="00000000" w:rsidRPr="00000000" w14:paraId="00000159">
            <w:pPr>
              <w:ind w:left="12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ind w:firstLine="0"/>
        <w:rPr/>
      </w:pPr>
      <w:r w:rsidDel="00000000" w:rsidR="00000000" w:rsidRPr="00000000">
        <w:rPr>
          <w:rtl w:val="0"/>
        </w:rPr>
        <w:t xml:space="preserve">В таблице выше представлена система казымского диалекта. Некоторые носители используют другую систему, которая, вероятно, распространена в идиомах, на которых говорят к северо-западу от Казымской тундры (напр., шурышкарский диалект). В ней аккузатив выглядит, как датив в казымском без -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, а датив — как датив с -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(например, </w:t>
      </w:r>
      <w:r w:rsidDel="00000000" w:rsidR="00000000" w:rsidRPr="00000000">
        <w:rPr>
          <w:i w:val="1"/>
          <w:rtl w:val="0"/>
        </w:rPr>
        <w:t xml:space="preserve">ma — mănɛm — mănɛma</w:t>
      </w:r>
      <w:r w:rsidDel="00000000" w:rsidR="00000000" w:rsidRPr="00000000">
        <w:rPr>
          <w:rtl w:val="0"/>
        </w:rPr>
        <w:t xml:space="preserve"> вместо казымского </w:t>
      </w:r>
      <w:r w:rsidDel="00000000" w:rsidR="00000000" w:rsidRPr="00000000">
        <w:rPr>
          <w:i w:val="1"/>
          <w:rtl w:val="0"/>
        </w:rPr>
        <w:t xml:space="preserve">ma — măn-ti — mănɛm</w:t>
      </w:r>
      <w:r w:rsidDel="00000000" w:rsidR="00000000" w:rsidRPr="00000000">
        <w:rPr>
          <w:rtl w:val="0"/>
        </w:rPr>
        <w:t xml:space="preserve">).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="240" w:lineRule="auto"/>
        <w:ind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="240" w:lineRule="auto"/>
        <w:ind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15E">
          <w:pPr>
            <w:pStyle w:val="Heading2"/>
            <w:widowControl w:val="0"/>
            <w:spacing w:after="120" w:before="160" w:line="240" w:lineRule="auto"/>
            <w:ind w:firstLine="0"/>
            <w:rPr/>
          </w:pPr>
          <w:bookmarkStart w:colFirst="0" w:colLast="0" w:name="_heading=h.ghfs0cx0glut" w:id="10"/>
          <w:bookmarkEnd w:id="10"/>
          <w:r w:rsidDel="00000000" w:rsidR="00000000" w:rsidRPr="00000000">
            <w:rPr>
              <w:rtl w:val="0"/>
            </w:rPr>
            <w:t xml:space="preserve">4.3. Реципрокальные местоимения</w:t>
          </w:r>
        </w:p>
      </w:sdtContent>
    </w:sdt>
    <w:p w:rsidR="00000000" w:rsidDel="00000000" w:rsidP="00000000" w:rsidRDefault="00000000" w:rsidRPr="00000000" w14:paraId="000001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Реципрокальные конструкции образуются с помощью основы kʉt- ‘между’ с посессивными показателями серии </w:t>
      </w:r>
      <w:r w:rsidDel="00000000" w:rsidR="00000000" w:rsidRPr="00000000">
        <w:rPr>
          <w:rFonts w:ascii="Cambria" w:cs="Cambria" w:eastAsia="Cambria" w:hAnsi="Cambria"/>
          <w:smallCaps w:val="1"/>
          <w:color w:val="000000"/>
          <w:rtl w:val="0"/>
        </w:rPr>
        <w:t xml:space="preserve">pl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</w:p>
    <w:tbl>
      <w:tblPr>
        <w:tblStyle w:val="Table10"/>
        <w:tblW w:w="6056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8"/>
        <w:gridCol w:w="3028"/>
        <w:tblGridChange w:id="0">
          <w:tblGrid>
            <w:gridCol w:w="3028"/>
            <w:gridCol w:w="302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kʉt-λ-amǝn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между-</w:t>
            </w:r>
            <w:r w:rsidDel="00000000" w:rsidR="00000000" w:rsidRPr="00000000">
              <w:rPr>
                <w:smallCaps w:val="1"/>
                <w:rtl w:val="0"/>
              </w:rPr>
              <w:t xml:space="preserve">pl-poss.1du</w:t>
            </w:r>
          </w:p>
          <w:p w:rsidR="00000000" w:rsidDel="00000000" w:rsidP="00000000" w:rsidRDefault="00000000" w:rsidRPr="00000000" w14:paraId="00000162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between-</w:t>
            </w:r>
            <w:r w:rsidDel="00000000" w:rsidR="00000000" w:rsidRPr="00000000">
              <w:rPr>
                <w:smallCaps w:val="1"/>
                <w:rtl w:val="0"/>
              </w:rPr>
              <w:t xml:space="preserve">pl-poss.1du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 (двое) друг друга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kʉt-λ-əw</w:t>
            </w:r>
          </w:p>
          <w:p w:rsidR="00000000" w:rsidDel="00000000" w:rsidP="00000000" w:rsidRDefault="00000000" w:rsidRPr="00000000" w14:paraId="00000165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между-</w:t>
            </w:r>
            <w:r w:rsidDel="00000000" w:rsidR="00000000" w:rsidRPr="00000000">
              <w:rPr>
                <w:smallCaps w:val="1"/>
                <w:rtl w:val="0"/>
              </w:rPr>
              <w:t xml:space="preserve">pl-poss.1pl</w:t>
            </w:r>
          </w:p>
          <w:p w:rsidR="00000000" w:rsidDel="00000000" w:rsidP="00000000" w:rsidRDefault="00000000" w:rsidRPr="00000000" w14:paraId="00000166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between-</w:t>
            </w:r>
            <w:r w:rsidDel="00000000" w:rsidR="00000000" w:rsidRPr="00000000">
              <w:rPr>
                <w:smallCaps w:val="1"/>
                <w:rtl w:val="0"/>
              </w:rPr>
              <w:t xml:space="preserve">pl-poss.1pl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мы (много) друг друга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kʉt-λ-aλ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между-</w:t>
            </w:r>
            <w:r w:rsidDel="00000000" w:rsidR="00000000" w:rsidRPr="00000000">
              <w:rPr>
                <w:smallCaps w:val="1"/>
                <w:rtl w:val="0"/>
              </w:rPr>
              <w:t xml:space="preserve">pl-poss.3pl</w:t>
            </w:r>
          </w:p>
          <w:p w:rsidR="00000000" w:rsidDel="00000000" w:rsidP="00000000" w:rsidRDefault="00000000" w:rsidRPr="00000000" w14:paraId="0000016A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between-</w:t>
            </w:r>
            <w:r w:rsidDel="00000000" w:rsidR="00000000" w:rsidRPr="00000000">
              <w:rPr>
                <w:smallCaps w:val="1"/>
                <w:rtl w:val="0"/>
              </w:rPr>
              <w:t xml:space="preserve">pl-poss.3pl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они (много) друг друга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kʉt-λ-ǝn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между-</w:t>
            </w:r>
            <w:r w:rsidDel="00000000" w:rsidR="00000000" w:rsidRPr="00000000">
              <w:rPr>
                <w:smallCaps w:val="1"/>
                <w:rtl w:val="0"/>
              </w:rPr>
              <w:t xml:space="preserve">pl-poss.2nsg</w:t>
            </w:r>
          </w:p>
          <w:p w:rsidR="00000000" w:rsidDel="00000000" w:rsidP="00000000" w:rsidRDefault="00000000" w:rsidRPr="00000000" w14:paraId="0000016E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between-</w:t>
            </w:r>
            <w:r w:rsidDel="00000000" w:rsidR="00000000" w:rsidRPr="00000000">
              <w:rPr>
                <w:smallCaps w:val="1"/>
                <w:rtl w:val="0"/>
              </w:rPr>
              <w:t xml:space="preserve">pl-poss.2nsg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 друг друга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kʉt-λ-ǝn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ind w:left="196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между-</w:t>
            </w:r>
            <w:r w:rsidDel="00000000" w:rsidR="00000000" w:rsidRPr="00000000">
              <w:rPr>
                <w:smallCaps w:val="1"/>
                <w:rtl w:val="0"/>
              </w:rPr>
              <w:t xml:space="preserve">pl-poss.3du</w:t>
            </w:r>
          </w:p>
          <w:p w:rsidR="00000000" w:rsidDel="00000000" w:rsidP="00000000" w:rsidRDefault="00000000" w:rsidRPr="00000000" w14:paraId="00000172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between-</w:t>
            </w:r>
            <w:r w:rsidDel="00000000" w:rsidR="00000000" w:rsidRPr="00000000">
              <w:rPr>
                <w:smallCaps w:val="1"/>
                <w:rtl w:val="0"/>
              </w:rPr>
              <w:t xml:space="preserve">pl-poss.2nsg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19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они (двое) друг друга</w:t>
            </w:r>
          </w:p>
        </w:tc>
      </w:tr>
    </w:tbl>
    <w:p w:rsidR="00000000" w:rsidDel="00000000" w:rsidP="00000000" w:rsidRDefault="00000000" w:rsidRPr="00000000" w14:paraId="00000174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dfrx4p2jfzjm" w:id="11"/>
      <w:bookmarkEnd w:id="11"/>
      <w:sdt>
        <w:sdtPr>
          <w:tag w:val="goog_rdk_3"/>
        </w:sdtPr>
        <w:sdtContent>
          <w:commentRangeStart w:id="2"/>
        </w:sdtContent>
      </w:sdt>
      <w:r w:rsidDel="00000000" w:rsidR="00000000" w:rsidRPr="00000000">
        <w:rPr>
          <w:rtl w:val="0"/>
        </w:rPr>
        <w:t xml:space="preserve">4.4. Указательные местоимения-прилагательные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tbl>
      <w:tblPr>
        <w:tblStyle w:val="Table11"/>
        <w:tblW w:w="7140.0" w:type="dxa"/>
        <w:jc w:val="left"/>
        <w:tblInd w:w="-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7"/>
        <w:gridCol w:w="1728"/>
        <w:gridCol w:w="1728"/>
        <w:gridCol w:w="1957"/>
        <w:tblGridChange w:id="0">
          <w:tblGrid>
            <w:gridCol w:w="1727"/>
            <w:gridCol w:w="1728"/>
            <w:gridCol w:w="1728"/>
            <w:gridCol w:w="1957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ближний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дальний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9">
            <w:pPr>
              <w:ind w:firstLine="0"/>
              <w:jc w:val="center"/>
              <w:rPr>
                <w:b w:val="1"/>
              </w:rPr>
            </w:pPr>
            <w:sdt>
              <w:sdtPr>
                <w:tag w:val="goog_rdk_4"/>
              </w:sdtPr>
              <w:sdtContent>
                <w:commentRangeStart w:id="3"/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анафорический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определение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tăm</w:t>
            </w:r>
          </w:p>
          <w:p w:rsidR="00000000" w:rsidDel="00000000" w:rsidP="00000000" w:rsidRDefault="00000000" w:rsidRPr="00000000" w14:paraId="0000017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этот / this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tum</w:t>
            </w:r>
          </w:p>
          <w:p w:rsidR="00000000" w:rsidDel="00000000" w:rsidP="00000000" w:rsidRDefault="00000000" w:rsidRPr="00000000" w14:paraId="0000017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тот / that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 'тот'</w:t>
            </w:r>
          </w:p>
          <w:p w:rsidR="00000000" w:rsidDel="00000000" w:rsidP="00000000" w:rsidRDefault="00000000" w:rsidRPr="00000000" w14:paraId="00000180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dem</w:t>
            </w:r>
          </w:p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in 'тот, сейчас'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dem.anim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аргумент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tămi этот / this.one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śit тот / that.one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локатив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tăta</w:t>
            </w:r>
          </w:p>
          <w:p w:rsidR="00000000" w:rsidDel="00000000" w:rsidP="00000000" w:rsidRDefault="00000000" w:rsidRPr="00000000" w14:paraId="0000018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здесь / here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śăta</w:t>
            </w:r>
          </w:p>
          <w:p w:rsidR="00000000" w:rsidDel="00000000" w:rsidP="00000000" w:rsidRDefault="00000000" w:rsidRPr="00000000" w14:paraId="0000018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там / there</w:t>
            </w:r>
          </w:p>
          <w:p w:rsidR="00000000" w:rsidDel="00000000" w:rsidP="00000000" w:rsidRDefault="00000000" w:rsidRPr="00000000" w14:paraId="0000018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śita 'там'</w:t>
            </w:r>
          </w:p>
          <w:p w:rsidR="00000000" w:rsidDel="00000000" w:rsidP="00000000" w:rsidRDefault="00000000" w:rsidRPr="00000000" w14:paraId="0000018E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dem.loc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иллатив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tiw</w:t>
            </w:r>
          </w:p>
          <w:p w:rsidR="00000000" w:rsidDel="00000000" w:rsidP="00000000" w:rsidRDefault="00000000" w:rsidRPr="00000000" w14:paraId="0000019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сюда</w:t>
            </w:r>
          </w:p>
          <w:p w:rsidR="00000000" w:rsidDel="00000000" w:rsidP="00000000" w:rsidRDefault="00000000" w:rsidRPr="00000000" w14:paraId="0000019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here.</w:t>
            </w:r>
            <w:r w:rsidDel="00000000" w:rsidR="00000000" w:rsidRPr="00000000">
              <w:rPr>
                <w:smallCaps w:val="1"/>
                <w:rtl w:val="0"/>
              </w:rPr>
              <w:t xml:space="preserve">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tuχi </w:t>
            </w:r>
          </w:p>
          <w:p w:rsidR="00000000" w:rsidDel="00000000" w:rsidP="00000000" w:rsidRDefault="00000000" w:rsidRPr="00000000" w14:paraId="0000019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туда</w:t>
            </w:r>
          </w:p>
          <w:p w:rsidR="00000000" w:rsidDel="00000000" w:rsidP="00000000" w:rsidRDefault="00000000" w:rsidRPr="00000000" w14:paraId="0000019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there.</w:t>
            </w:r>
            <w:r w:rsidDel="00000000" w:rsidR="00000000" w:rsidRPr="00000000">
              <w:rPr>
                <w:smallCaps w:val="1"/>
                <w:rtl w:val="0"/>
              </w:rPr>
              <w:t xml:space="preserve">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śiw 'туда'</w:t>
            </w:r>
          </w:p>
          <w:p w:rsidR="00000000" w:rsidDel="00000000" w:rsidP="00000000" w:rsidRDefault="00000000" w:rsidRPr="00000000" w14:paraId="00000197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dem.ill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ориентатив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tiw-eλ(t)</w:t>
            </w:r>
          </w:p>
          <w:p w:rsidR="00000000" w:rsidDel="00000000" w:rsidP="00000000" w:rsidRDefault="00000000" w:rsidRPr="00000000" w14:paraId="0000019A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сюда-</w:t>
            </w:r>
            <w:r w:rsidDel="00000000" w:rsidR="00000000" w:rsidRPr="00000000">
              <w:rPr>
                <w:smallCaps w:val="1"/>
                <w:rtl w:val="0"/>
              </w:rPr>
              <w:t xml:space="preserve">ori</w:t>
            </w:r>
          </w:p>
          <w:p w:rsidR="00000000" w:rsidDel="00000000" w:rsidP="00000000" w:rsidRDefault="00000000" w:rsidRPr="00000000" w14:paraId="0000019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here-</w:t>
            </w:r>
            <w:r w:rsidDel="00000000" w:rsidR="00000000" w:rsidRPr="00000000">
              <w:rPr>
                <w:smallCaps w:val="1"/>
                <w:rtl w:val="0"/>
              </w:rPr>
              <w:t xml:space="preserve">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ind w:firstLine="0"/>
              <w:jc w:val="center"/>
              <w:rPr/>
            </w:pPr>
            <w:sdt>
              <w:sdtPr>
                <w:tag w:val="goog_rdk_5"/>
              </w:sdtPr>
              <w:sdtContent>
                <w:commentRangeStart w:id="4"/>
              </w:sdtContent>
            </w:sdt>
            <w:r w:rsidDel="00000000" w:rsidR="00000000" w:rsidRPr="00000000">
              <w:rPr>
                <w:rtl w:val="0"/>
              </w:rPr>
              <w:t xml:space="preserve">tiχeλ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туда.</w:t>
            </w:r>
            <w:r w:rsidDel="00000000" w:rsidR="00000000" w:rsidRPr="00000000">
              <w:rPr>
                <w:smallCaps w:val="1"/>
                <w:rtl w:val="0"/>
              </w:rPr>
              <w:t xml:space="preserve">ori</w:t>
            </w:r>
          </w:p>
          <w:p w:rsidR="00000000" w:rsidDel="00000000" w:rsidP="00000000" w:rsidRDefault="00000000" w:rsidRPr="00000000" w14:paraId="0000019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here-</w:t>
            </w:r>
            <w:r w:rsidDel="00000000" w:rsidR="00000000" w:rsidRPr="00000000">
              <w:rPr>
                <w:smallCaps w:val="1"/>
                <w:rtl w:val="0"/>
              </w:rPr>
              <w:t xml:space="preserve">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śiw-eλ(t) ' туда'</w:t>
            </w:r>
          </w:p>
          <w:p w:rsidR="00000000" w:rsidDel="00000000" w:rsidP="00000000" w:rsidRDefault="00000000" w:rsidRPr="00000000" w14:paraId="000001A0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dem-ori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элатив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tăλta</w:t>
            </w:r>
          </w:p>
          <w:p w:rsidR="00000000" w:rsidDel="00000000" w:rsidP="00000000" w:rsidRDefault="00000000" w:rsidRPr="00000000" w14:paraId="000001A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here.</w:t>
            </w:r>
            <w:r w:rsidDel="00000000" w:rsidR="00000000" w:rsidRPr="00000000">
              <w:rPr>
                <w:smallCaps w:val="1"/>
                <w:rtl w:val="0"/>
              </w:rPr>
              <w:t xml:space="preserve">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tʉλta </w:t>
            </w:r>
          </w:p>
          <w:p w:rsidR="00000000" w:rsidDel="00000000" w:rsidP="00000000" w:rsidRDefault="00000000" w:rsidRPr="00000000" w14:paraId="000001A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оттуда.</w:t>
            </w:r>
            <w:r w:rsidDel="00000000" w:rsidR="00000000" w:rsidRPr="00000000">
              <w:rPr>
                <w:smallCaps w:val="1"/>
                <w:rtl w:val="0"/>
              </w:rPr>
              <w:t xml:space="preserve">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качество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śiməś</w:t>
            </w:r>
          </w:p>
          <w:p w:rsidR="00000000" w:rsidDel="00000000" w:rsidP="00000000" w:rsidRDefault="00000000" w:rsidRPr="00000000" w14:paraId="000001A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такой / such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образа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śiti / śitəś</w:t>
            </w:r>
          </w:p>
          <w:p w:rsidR="00000000" w:rsidDel="00000000" w:rsidP="00000000" w:rsidRDefault="00000000" w:rsidRPr="00000000" w14:paraId="000001AE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 / this.way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такой же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iśi</w:t>
            </w:r>
          </w:p>
          <w:p w:rsidR="00000000" w:rsidDel="00000000" w:rsidP="00000000" w:rsidRDefault="00000000" w:rsidRPr="00000000" w14:paraId="000001B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такой.же / same</w:t>
            </w:r>
          </w:p>
        </w:tc>
      </w:tr>
    </w:tbl>
    <w:p w:rsidR="00000000" w:rsidDel="00000000" w:rsidP="00000000" w:rsidRDefault="00000000" w:rsidRPr="00000000" w14:paraId="000001B6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Style w:val="Heading2"/>
        <w:widowControl w:val="0"/>
        <w:spacing w:after="240" w:line="240" w:lineRule="auto"/>
        <w:ind w:firstLine="0"/>
        <w:rPr/>
      </w:pPr>
      <w:bookmarkStart w:colFirst="0" w:colLast="0" w:name="_heading=h.m2gpatokx2mj" w:id="12"/>
      <w:bookmarkEnd w:id="12"/>
      <w:r w:rsidDel="00000000" w:rsidR="00000000" w:rsidRPr="00000000">
        <w:rPr>
          <w:rtl w:val="0"/>
        </w:rPr>
        <w:t xml:space="preserve">4.5. Вопросительные и неопределенные местоимения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12"/>
        <w:tblW w:w="7455.0" w:type="dxa"/>
        <w:jc w:val="left"/>
        <w:tblInd w:w="-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1875"/>
        <w:gridCol w:w="1950"/>
        <w:gridCol w:w="1770"/>
        <w:tblGridChange w:id="0">
          <w:tblGrid>
            <w:gridCol w:w="1860"/>
            <w:gridCol w:w="1875"/>
            <w:gridCol w:w="1950"/>
            <w:gridCol w:w="177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Вопросительные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ind w:right="242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Неопределённые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χuj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χuj-at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ind w:firstLine="0"/>
              <w:jc w:val="left"/>
              <w:rPr>
                <w:smallCaps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кто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-indef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tɵχɛχ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некто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muj</w:t>
            </w:r>
          </w:p>
          <w:p w:rsidR="00000000" w:rsidDel="00000000" w:rsidP="00000000" w:rsidRDefault="00000000" w:rsidRPr="00000000" w14:paraId="000001C5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muλti </w:t>
              <w:br w:type="textWrapping"/>
              <w:t xml:space="preserve">что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.indef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mujsər</w:t>
            </w:r>
          </w:p>
          <w:p w:rsidR="00000000" w:rsidDel="00000000" w:rsidP="00000000" w:rsidRDefault="00000000" w:rsidRPr="00000000" w14:paraId="000001CA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какой</w:t>
            </w:r>
          </w:p>
          <w:p w:rsidR="00000000" w:rsidDel="00000000" w:rsidP="00000000" w:rsidRDefault="00000000" w:rsidRPr="00000000" w14:paraId="000001CB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măta</w:t>
            </w:r>
          </w:p>
          <w:p w:rsidR="00000000" w:rsidDel="00000000" w:rsidP="00000000" w:rsidRDefault="00000000" w:rsidRPr="00000000" w14:paraId="000001CC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который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какой?</w:t>
              <w:br w:type="textWrapping"/>
            </w:r>
          </w:p>
          <w:p w:rsidR="00000000" w:rsidDel="00000000" w:rsidP="00000000" w:rsidRDefault="00000000" w:rsidRPr="00000000" w14:paraId="000001CE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который?</w:t>
            </w:r>
          </w:p>
          <w:p w:rsidR="00000000" w:rsidDel="00000000" w:rsidP="00000000" w:rsidRDefault="00000000" w:rsidRPr="00000000" w14:paraId="000001D0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muλsər</w:t>
            </w:r>
          </w:p>
          <w:p w:rsidR="00000000" w:rsidDel="00000000" w:rsidP="00000000" w:rsidRDefault="00000000" w:rsidRPr="00000000" w14:paraId="000001D2">
            <w:pPr>
              <w:spacing w:after="60" w:line="240" w:lineRule="auto"/>
              <w:ind w:firstLine="0"/>
              <w:jc w:val="left"/>
              <w:rPr>
                <w:smallCaps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какой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_</w:t>
            </w:r>
            <w:r w:rsidDel="00000000" w:rsidR="00000000" w:rsidRPr="00000000">
              <w:rPr>
                <w:color w:val="000000"/>
                <w:rtl w:val="0"/>
              </w:rPr>
              <w:t xml:space="preserve">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br w:type="textWrapping"/>
              <w:t xml:space="preserve">tɵχ</w:t>
            </w:r>
          </w:p>
          <w:p w:rsidR="00000000" w:rsidDel="00000000" w:rsidP="00000000" w:rsidRDefault="00000000" w:rsidRPr="00000000" w14:paraId="000001D4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χuti</w:t>
            </w:r>
          </w:p>
          <w:p w:rsidR="00000000" w:rsidDel="00000000" w:rsidP="00000000" w:rsidRDefault="00000000" w:rsidRPr="00000000" w14:paraId="000001D7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какой</w:t>
            </w:r>
          </w:p>
          <w:p w:rsidR="00000000" w:rsidDel="00000000" w:rsidP="00000000" w:rsidRDefault="00000000" w:rsidRPr="00000000" w14:paraId="000001D8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muj wʉr-ən</w:t>
            </w:r>
          </w:p>
          <w:p w:rsidR="00000000" w:rsidDel="00000000" w:rsidP="00000000" w:rsidRDefault="00000000" w:rsidRPr="00000000" w14:paraId="000001D9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образ-</w:t>
            </w:r>
            <w:r w:rsidDel="00000000" w:rsidR="00000000" w:rsidRPr="00000000">
              <w:rPr>
                <w:smallCaps w:val="1"/>
                <w:rtl w:val="0"/>
              </w:rPr>
              <w:t xml:space="preserve">loc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muj iti </w:t>
            </w:r>
          </w:p>
          <w:p w:rsidR="00000000" w:rsidDel="00000000" w:rsidP="00000000" w:rsidRDefault="00000000" w:rsidRPr="00000000" w14:paraId="000001DB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как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как?</w:t>
              <w:br w:type="textWrapping"/>
              <w:t xml:space="preserve">каким образом?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muλti wʉr-ən</w:t>
            </w:r>
          </w:p>
          <w:p w:rsidR="00000000" w:rsidDel="00000000" w:rsidP="00000000" w:rsidRDefault="00000000" w:rsidRPr="00000000" w14:paraId="000001DE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что.</w:t>
            </w:r>
            <w:r w:rsidDel="00000000" w:rsidR="00000000" w:rsidRPr="00000000">
              <w:rPr>
                <w:smallCaps w:val="1"/>
                <w:rtl w:val="0"/>
              </w:rPr>
              <w:t xml:space="preserve">indef</w:t>
            </w:r>
            <w:r w:rsidDel="00000000" w:rsidR="00000000" w:rsidRPr="00000000">
              <w:rPr>
                <w:rtl w:val="0"/>
              </w:rPr>
              <w:t xml:space="preserve"> образ-</w:t>
            </w:r>
            <w:r w:rsidDel="00000000" w:rsidR="00000000" w:rsidRPr="00000000">
              <w:rPr>
                <w:smallCaps w:val="1"/>
                <w:rtl w:val="0"/>
              </w:rPr>
              <w:t xml:space="preserve">loc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muj-arat  </w:t>
            </w:r>
          </w:p>
          <w:p w:rsidR="00000000" w:rsidDel="00000000" w:rsidP="00000000" w:rsidRDefault="00000000" w:rsidRPr="00000000" w14:paraId="000001E2">
            <w:pPr>
              <w:spacing w:after="60" w:line="240" w:lineRule="auto"/>
              <w:ind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  <w:t xml:space="preserve">что-</w:t>
            </w:r>
            <w:r w:rsidDel="00000000" w:rsidR="00000000" w:rsidRPr="00000000">
              <w:rPr>
                <w:smallCaps w:val="1"/>
                <w:rtl w:val="0"/>
              </w:rPr>
              <w:t xml:space="preserve">quant</w:t>
            </w:r>
          </w:p>
          <w:p w:rsidR="00000000" w:rsidDel="00000000" w:rsidP="00000000" w:rsidRDefault="00000000" w:rsidRPr="00000000" w14:paraId="000001E3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muj-kɛm</w:t>
            </w:r>
          </w:p>
          <w:p w:rsidR="00000000" w:rsidDel="00000000" w:rsidP="00000000" w:rsidRDefault="00000000" w:rsidRPr="00000000" w14:paraId="000001E4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что-</w:t>
            </w:r>
            <w:r w:rsidDel="00000000" w:rsidR="00000000" w:rsidRPr="00000000">
              <w:rPr>
                <w:smallCaps w:val="1"/>
                <w:rtl w:val="0"/>
              </w:rPr>
              <w:t xml:space="preserve">appr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сколько?</w:t>
            </w:r>
          </w:p>
          <w:p w:rsidR="00000000" w:rsidDel="00000000" w:rsidP="00000000" w:rsidRDefault="00000000" w:rsidRPr="00000000" w14:paraId="000001E6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сколько? (приблизительно)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muλt-arat</w:t>
            </w:r>
          </w:p>
          <w:p w:rsidR="00000000" w:rsidDel="00000000" w:rsidP="00000000" w:rsidRDefault="00000000" w:rsidRPr="00000000" w14:paraId="000001E9">
            <w:pPr>
              <w:spacing w:after="60" w:line="240" w:lineRule="auto"/>
              <w:ind w:firstLine="0"/>
              <w:jc w:val="left"/>
              <w:rPr>
                <w:smallCaps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что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.indef</w:t>
            </w: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quant</w:t>
            </w:r>
          </w:p>
          <w:p w:rsidR="00000000" w:rsidDel="00000000" w:rsidP="00000000" w:rsidRDefault="00000000" w:rsidRPr="00000000" w14:paraId="000001EA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muλt-kɛm</w:t>
            </w:r>
          </w:p>
          <w:p w:rsidR="00000000" w:rsidDel="00000000" w:rsidP="00000000" w:rsidRDefault="00000000" w:rsidRPr="00000000" w14:paraId="000001EC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что.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indef</w:t>
            </w: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appr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сколько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.indef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muj tăχij-ən</w:t>
            </w:r>
          </w:p>
          <w:p w:rsidR="00000000" w:rsidDel="00000000" w:rsidP="00000000" w:rsidRDefault="00000000" w:rsidRPr="00000000" w14:paraId="000001EF">
            <w:pPr>
              <w:spacing w:after="60" w:line="240" w:lineRule="auto"/>
              <w:ind w:firstLine="0"/>
              <w:jc w:val="left"/>
              <w:rPr>
                <w:smallCaps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что место-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loc</w:t>
            </w:r>
          </w:p>
          <w:p w:rsidR="00000000" w:rsidDel="00000000" w:rsidP="00000000" w:rsidRDefault="00000000" w:rsidRPr="00000000" w14:paraId="000001F0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χuta </w:t>
            </w:r>
          </w:p>
          <w:p w:rsidR="00000000" w:rsidDel="00000000" w:rsidP="00000000" w:rsidRDefault="00000000" w:rsidRPr="00000000" w14:paraId="000001F1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где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где?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muλti tăχi-jən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4">
            <w:pPr>
              <w:spacing w:after="60" w:line="240" w:lineRule="auto"/>
              <w:ind w:firstLine="0"/>
              <w:jc w:val="left"/>
              <w:rPr/>
            </w:pPr>
            <w:bookmarkStart w:colFirst="0" w:colLast="0" w:name="_heading=h.30j0zll" w:id="13"/>
            <w:bookmarkEnd w:id="13"/>
            <w:r w:rsidDel="00000000" w:rsidR="00000000" w:rsidRPr="00000000">
              <w:rPr>
                <w:color w:val="000000"/>
                <w:rtl w:val="0"/>
              </w:rPr>
              <w:t xml:space="preserve">что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.indef </w:t>
            </w:r>
            <w:r w:rsidDel="00000000" w:rsidR="00000000" w:rsidRPr="00000000">
              <w:rPr>
                <w:color w:val="000000"/>
                <w:rtl w:val="0"/>
              </w:rPr>
              <w:t xml:space="preserve">место-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loc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χuλśa</w:t>
            </w:r>
          </w:p>
          <w:p w:rsidR="00000000" w:rsidDel="00000000" w:rsidP="00000000" w:rsidRDefault="00000000" w:rsidRPr="00000000" w14:paraId="000001F6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откуда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откуда?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muλti tăχi-jən ɛwəλt 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что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.indef </w:t>
            </w:r>
            <w:r w:rsidDel="00000000" w:rsidR="00000000" w:rsidRPr="00000000">
              <w:rPr>
                <w:color w:val="000000"/>
                <w:rtl w:val="0"/>
              </w:rPr>
              <w:t xml:space="preserve">место-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loc </w:t>
            </w:r>
            <w:r w:rsidDel="00000000" w:rsidR="00000000" w:rsidRPr="00000000">
              <w:rPr>
                <w:color w:val="000000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χuλta </w:t>
            </w:r>
          </w:p>
          <w:p w:rsidR="00000000" w:rsidDel="00000000" w:rsidP="00000000" w:rsidRDefault="00000000" w:rsidRPr="00000000" w14:paraId="000001FB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куда?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χutλ-ti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куда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-indef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χɵn</w:t>
            </w:r>
          </w:p>
          <w:p w:rsidR="00000000" w:rsidDel="00000000" w:rsidP="00000000" w:rsidRDefault="00000000" w:rsidRPr="00000000" w14:paraId="00000200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когда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когда?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after="6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χɵnt-ti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after="60" w:line="24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когда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-indef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after="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muj păta</w:t>
            </w:r>
          </w:p>
          <w:p w:rsidR="00000000" w:rsidDel="00000000" w:rsidP="00000000" w:rsidRDefault="00000000" w:rsidRPr="00000000" w14:paraId="00000205">
            <w:pPr>
              <w:spacing w:after="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что для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spacing w:after="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почему?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spacing w:after="6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muλti păta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spacing w:after="60" w:lineRule="auto"/>
              <w:ind w:firstLine="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что.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indef</w:t>
            </w:r>
            <w:r w:rsidDel="00000000" w:rsidR="00000000" w:rsidRPr="00000000">
              <w:rPr>
                <w:color w:val="000000"/>
                <w:rtl w:val="0"/>
              </w:rPr>
              <w:t xml:space="preserve"> для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Style w:val="Heading2"/>
        <w:widowControl w:val="0"/>
        <w:spacing w:after="240" w:line="240" w:lineRule="auto"/>
        <w:ind w:firstLine="0"/>
        <w:rPr/>
      </w:pPr>
      <w:bookmarkStart w:colFirst="0" w:colLast="0" w:name="_heading=h.vzsoxgokzf5g" w:id="14"/>
      <w:bookmarkEnd w:id="14"/>
      <w:r w:rsidDel="00000000" w:rsidR="00000000" w:rsidRPr="00000000">
        <w:rPr>
          <w:rtl w:val="0"/>
        </w:rPr>
        <w:t xml:space="preserve">4.7. Отрицательные местоимения</w:t>
      </w:r>
    </w:p>
    <w:tbl>
      <w:tblPr>
        <w:tblStyle w:val="Table13"/>
        <w:tblW w:w="6960.0" w:type="dxa"/>
        <w:jc w:val="left"/>
        <w:tblInd w:w="-3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2708"/>
        <w:gridCol w:w="4252"/>
        <w:tblGridChange w:id="0">
          <w:tblGrid>
            <w:gridCol w:w="2708"/>
            <w:gridCol w:w="425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nɛm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никакой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5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nɛməλti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ничего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7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nothing</w:t>
            </w:r>
          </w:p>
        </w:tc>
      </w:tr>
    </w:tbl>
    <w:p w:rsidR="00000000" w:rsidDel="00000000" w:rsidP="00000000" w:rsidRDefault="00000000" w:rsidRPr="00000000" w14:paraId="000002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="240" w:lineRule="auto"/>
        <w:ind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Style w:val="Heading2"/>
        <w:widowControl w:val="0"/>
        <w:spacing w:after="120" w:before="160" w:line="240" w:lineRule="auto"/>
        <w:ind w:firstLine="0"/>
        <w:rPr/>
      </w:pPr>
      <w:bookmarkStart w:colFirst="0" w:colLast="0" w:name="_heading=h.1tg0xx57nhrc" w:id="15"/>
      <w:bookmarkEnd w:id="15"/>
      <w:r w:rsidDel="00000000" w:rsidR="00000000" w:rsidRPr="00000000">
        <w:rPr>
          <w:rtl w:val="0"/>
        </w:rPr>
        <w:t xml:space="preserve">4.8. Универсальные кванторы</w:t>
      </w:r>
    </w:p>
    <w:tbl>
      <w:tblPr>
        <w:tblStyle w:val="Table14"/>
        <w:tblW w:w="6946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1"/>
        <w:gridCol w:w="4305"/>
        <w:tblGridChange w:id="0">
          <w:tblGrid>
            <w:gridCol w:w="2641"/>
            <w:gridCol w:w="4305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kašəŋ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каждый</w:t>
            </w:r>
          </w:p>
          <w:p w:rsidR="00000000" w:rsidDel="00000000" w:rsidP="00000000" w:rsidRDefault="00000000" w:rsidRPr="00000000" w14:paraId="00000215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every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6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χuλijewa 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все</w:t>
            </w:r>
          </w:p>
          <w:p w:rsidR="00000000" w:rsidDel="00000000" w:rsidP="00000000" w:rsidRDefault="00000000" w:rsidRPr="00000000" w14:paraId="00000218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χuλ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все</w:t>
            </w:r>
          </w:p>
          <w:p w:rsidR="00000000" w:rsidDel="00000000" w:rsidP="00000000" w:rsidRDefault="00000000" w:rsidRPr="00000000" w14:paraId="0000021B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isa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uq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tăλaŋ 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целый</w:t>
            </w:r>
          </w:p>
          <w:p w:rsidR="00000000" w:rsidDel="00000000" w:rsidP="00000000" w:rsidRDefault="00000000" w:rsidRPr="00000000" w14:paraId="00000220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whole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ind w:left="142" w:right="-198" w:firstLine="0"/>
              <w:rPr/>
            </w:pPr>
            <w:r w:rsidDel="00000000" w:rsidR="00000000" w:rsidRPr="00000000">
              <w:rPr>
                <w:rtl w:val="0"/>
              </w:rPr>
              <w:t xml:space="preserve">tăλaŋtak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142" w:right="-198" w:firstLine="0"/>
              <w:rPr/>
            </w:pPr>
            <w:r w:rsidDel="00000000" w:rsidR="00000000" w:rsidRPr="00000000">
              <w:rPr>
                <w:rtl w:val="0"/>
              </w:rPr>
              <w:t xml:space="preserve">целиком</w:t>
            </w:r>
          </w:p>
          <w:p w:rsidR="00000000" w:rsidDel="00000000" w:rsidP="00000000" w:rsidRDefault="00000000" w:rsidRPr="00000000" w14:paraId="00000223">
            <w:pPr>
              <w:ind w:left="142" w:right="-1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ind w:left="142" w:right="-198" w:firstLine="0"/>
              <w:rPr/>
            </w:pPr>
            <w:r w:rsidDel="00000000" w:rsidR="00000000" w:rsidRPr="00000000">
              <w:rPr>
                <w:rtl w:val="0"/>
              </w:rPr>
              <w:t xml:space="preserve">tăλaŋtɛλən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142" w:right="-198" w:firstLine="0"/>
              <w:rPr/>
            </w:pPr>
            <w:r w:rsidDel="00000000" w:rsidR="00000000" w:rsidRPr="00000000">
              <w:rPr>
                <w:rtl w:val="0"/>
              </w:rPr>
              <w:t xml:space="preserve">полностью</w:t>
            </w:r>
          </w:p>
        </w:tc>
      </w:tr>
    </w:tbl>
    <w:p w:rsidR="00000000" w:rsidDel="00000000" w:rsidP="00000000" w:rsidRDefault="00000000" w:rsidRPr="00000000" w14:paraId="000002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firstLine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Style w:val="Heading1"/>
        <w:widowControl w:val="0"/>
        <w:spacing w:after="240" w:before="240" w:line="240" w:lineRule="auto"/>
        <w:ind w:firstLine="0"/>
        <w:rPr/>
      </w:pPr>
      <w:bookmarkStart w:colFirst="0" w:colLast="0" w:name="_heading=h.ukir18bz9n5j" w:id="16"/>
      <w:bookmarkEnd w:id="16"/>
      <w:r w:rsidDel="00000000" w:rsidR="00000000" w:rsidRPr="00000000">
        <w:rPr>
          <w:rtl w:val="0"/>
        </w:rPr>
        <w:t xml:space="preserve">5. Послелоги</w:t>
      </w:r>
    </w:p>
    <w:p w:rsidR="00000000" w:rsidDel="00000000" w:rsidP="00000000" w:rsidRDefault="00000000" w:rsidRPr="00000000" w14:paraId="00000228">
      <w:pPr>
        <w:widowControl w:val="0"/>
        <w:spacing w:before="240" w:line="240" w:lineRule="auto"/>
        <w:ind w:left="0" w:firstLine="0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основа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-poss-case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или снова-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num-poss-case </w:t>
      </w:r>
    </w:p>
    <w:p w:rsidR="00000000" w:rsidDel="00000000" w:rsidP="00000000" w:rsidRDefault="00000000" w:rsidRPr="00000000" w14:paraId="00000229">
      <w:pPr>
        <w:widowControl w:val="0"/>
        <w:spacing w:before="240" w:line="240" w:lineRule="auto"/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Даже если падежный показатель единственный и обязательный, его стоит выделять, т.к. он отделяется посессивными показателями. </w:t>
      </w:r>
    </w:p>
    <w:p w:rsidR="00000000" w:rsidDel="00000000" w:rsidP="00000000" w:rsidRDefault="00000000" w:rsidRPr="00000000" w14:paraId="0000022A">
      <w:pPr>
        <w:widowControl w:val="0"/>
        <w:spacing w:before="240" w:line="240" w:lineRule="auto"/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Застывшие показатели старого латива (-i) и старого аблатива (-λt) ведут себя по-разному: вторые от основы не отделяются, ситуация с первыми менее однозначная - так, они в ряде лексем постепенно заменяются показателем датива. Конкретные процессы, связанные с показателем -i, требуют дальнейшего уточнения. Пока что нет полной уверенности в том, что его можно выделять как отдельный элемент</w:t>
      </w:r>
    </w:p>
    <w:p w:rsidR="00000000" w:rsidDel="00000000" w:rsidP="00000000" w:rsidRDefault="00000000" w:rsidRPr="00000000" w14:paraId="0000022B">
      <w:pPr>
        <w:widowControl w:val="0"/>
        <w:spacing w:before="240" w:line="240" w:lineRule="auto"/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Наряду с именной посессивной серией могут встречаться и другие, но они ещё нуждаются в разборе и пока не готовы к тому, чтобы быть выложены</w:t>
      </w:r>
    </w:p>
    <w:p w:rsidR="00000000" w:rsidDel="00000000" w:rsidP="00000000" w:rsidRDefault="00000000" w:rsidRPr="00000000" w14:paraId="0000022C">
      <w:pPr>
        <w:widowControl w:val="0"/>
        <w:spacing w:before="240" w:line="240" w:lineRule="auto"/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69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32"/>
        <w:gridCol w:w="1732"/>
        <w:gridCol w:w="1732"/>
        <w:gridCol w:w="1732"/>
        <w:tblGridChange w:id="0">
          <w:tblGrid>
            <w:gridCol w:w="1732"/>
            <w:gridCol w:w="1732"/>
            <w:gridCol w:w="1732"/>
            <w:gridCol w:w="17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послелог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глосса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пример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ɛλti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через</w:t>
              <w:br w:type="textWrapping"/>
              <w:t xml:space="preserve">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Petˊajen ɛλti nawərti</w:t>
              <w:br w:type="textWrapping"/>
              <w:t xml:space="preserve">‘перепрыгивать через Петю’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Есть не у всех носителей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muχti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сквозь</w:t>
              <w:br w:type="textWrapping"/>
              <w:t xml:space="preserve">through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wɵnt muχti mănti ‘идти через лес’/Petˊajen muχti nawərti ‘прыгать через Петю’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λʉw muχtaλa χɵχəλti ‘бежать мимо него’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Может покрывать значение ɛλti у носителей, у которых последнего нет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šɵp-a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поперёк-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  <w:t xml:space="preserve">across-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juχan šɵpa wɵtˊśi ‘переплыть через реку’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kimpi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снаружи</w:t>
              <w:br w:type="textWrapping"/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ow kimpijən λoλˊśi ‘стоять за окном’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Часто вместо kimpi/tumpi используется tum pɛlək-</w:t>
            </w:r>
          </w:p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“снаружи, за пределами”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tumpi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за</w:t>
              <w:br w:type="textWrapping"/>
              <w:t xml:space="preserve">behind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išńi tʉmpijən λoλˊśi ‘стоять за окном’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объект виден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saj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сзади</w:t>
              <w:br w:type="textWrapping"/>
              <w:t xml:space="preserve">aback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jʉχət sajən χăńɛməti ‘спрятаться за деревьями’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объект не виден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pɛλ-a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в_сторону</w:t>
            </w:r>
            <w:r w:rsidDel="00000000" w:rsidR="00000000" w:rsidRPr="00000000">
              <w:rPr>
                <w:smallCaps w:val="1"/>
                <w:rtl w:val="0"/>
              </w:rPr>
              <w:t xml:space="preserve">-dat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  <w:t xml:space="preserve">towards-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mʉŋ pɛλawa wantti ‘смотреть на нас’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χuś-a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в-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  <w:t xml:space="preserve">at-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χajəm χotət χuśa χoλti ‘ночевать в заброшенных избушках’</w:t>
            </w:r>
          </w:p>
          <w:p w:rsidR="00000000" w:rsidDel="00000000" w:rsidP="00000000" w:rsidRDefault="00000000" w:rsidRPr="00000000" w14:paraId="0000025B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mʉŋ χuśawa jiti ‘идти ко мне’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ewəλt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из</w:t>
              <w:br w:type="textWrapping"/>
              <w:t xml:space="preserve">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iλpi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под</w:t>
              <w:br w:type="textWrapping"/>
              <w:t xml:space="preserve">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jeλpi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перед</w:t>
              <w:br w:type="textWrapping"/>
              <w:t xml:space="preserve">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jeśaλt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навстречу</w:t>
              <w:br w:type="textWrapping"/>
              <w:t xml:space="preserve">facing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Даже в значении места употребляется с дативом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jʉpi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вслед</w:t>
              <w:br w:type="textWrapping"/>
              <w:t xml:space="preserve">after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ńawrɛm jʉpijən mănti ‘идти (вслед) за ребёнком’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kiməλ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у</w:t>
              <w:br w:type="textWrapping"/>
              <w:t xml:space="preserve">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juχanen woš kiməλn ‘река за селом’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снаружи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kʉt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между</w:t>
              <w:br w:type="textWrapping"/>
              <w:t xml:space="preserve">between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oλəŋ-ən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о-</w:t>
            </w:r>
            <w:r w:rsidDel="00000000" w:rsidR="00000000" w:rsidRPr="00000000">
              <w:rPr>
                <w:smallCaps w:val="1"/>
                <w:rtl w:val="0"/>
              </w:rPr>
              <w:t xml:space="preserve">loc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  <w:t xml:space="preserve">about-</w:t>
            </w:r>
            <w:r w:rsidDel="00000000" w:rsidR="00000000" w:rsidRPr="00000000">
              <w:rPr>
                <w:smallCaps w:val="1"/>
                <w:rtl w:val="0"/>
              </w:rPr>
              <w:t xml:space="preserve">loc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after="0" w:line="240" w:lineRule="auto"/>
              <w:ind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ɵχti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на</w:t>
              <w:br w:type="textWrapping"/>
              <w:t xml:space="preserve">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păt-a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для-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  <w:t xml:space="preserve">for-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λʉw uwmaλ păta mănti ‘уйти из-за его криков’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χonəŋ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около</w:t>
              <w:br w:type="textWrapping"/>
              <w:t xml:space="preserve">near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wɵnt-a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до-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  <w:t xml:space="preserve">until-</w:t>
            </w:r>
            <w:r w:rsidDel="00000000" w:rsidR="00000000" w:rsidRPr="00000000">
              <w:rPr>
                <w:smallCaps w:val="1"/>
                <w:rtl w:val="0"/>
              </w:rPr>
              <w:t xml:space="preserve">dat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nurəm wɵnta ńinši ‘дотянуться до полки’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jɛtna wɵnta ‘к вечеру’</w:t>
              <w:br w:type="textWrapping"/>
              <w:t xml:space="preserve">λʉw arimaλ wɵnta juχətti ‘прийти до того, как она пела’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Во временном значении, кажется, имеет оттенок непосредственного предшествования</w:t>
            </w:r>
          </w:p>
        </w:tc>
      </w:tr>
    </w:tbl>
    <w:p w:rsidR="00000000" w:rsidDel="00000000" w:rsidP="00000000" w:rsidRDefault="00000000" w:rsidRPr="00000000" w14:paraId="000002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firstLine="0"/>
        <w:rPr>
          <w:rFonts w:ascii="Cambria" w:cs="Cambria" w:eastAsia="Cambria" w:hAnsi="Cambri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Style w:val="Heading1"/>
        <w:widowControl w:val="0"/>
        <w:spacing w:before="240" w:line="240" w:lineRule="auto"/>
        <w:ind w:firstLine="0"/>
        <w:rPr/>
      </w:pPr>
      <w:bookmarkStart w:colFirst="0" w:colLast="0" w:name="_heading=h.ayiux7h81fvi" w:id="17"/>
      <w:bookmarkEnd w:id="17"/>
      <w:r w:rsidDel="00000000" w:rsidR="00000000" w:rsidRPr="00000000">
        <w:rPr>
          <w:rtl w:val="0"/>
        </w:rPr>
        <w:t xml:space="preserve">6. Глагол</w:t>
      </w:r>
    </w:p>
    <w:p w:rsidR="00000000" w:rsidDel="00000000" w:rsidP="00000000" w:rsidRDefault="00000000" w:rsidRPr="00000000" w14:paraId="00000295">
      <w:pPr>
        <w:pStyle w:val="Heading2"/>
        <w:widowControl w:val="0"/>
        <w:spacing w:before="240" w:line="240" w:lineRule="auto"/>
        <w:ind w:firstLine="0"/>
        <w:rPr/>
      </w:pPr>
      <w:bookmarkStart w:colFirst="0" w:colLast="0" w:name="_heading=h.kburzzkr7fl4" w:id="18"/>
      <w:bookmarkEnd w:id="18"/>
      <w:r w:rsidDel="00000000" w:rsidR="00000000" w:rsidRPr="00000000">
        <w:rPr>
          <w:rtl w:val="0"/>
        </w:rPr>
        <w:t xml:space="preserve">6.1 Индикатив</w:t>
      </w:r>
    </w:p>
    <w:p w:rsidR="00000000" w:rsidDel="00000000" w:rsidP="00000000" w:rsidRDefault="00000000" w:rsidRPr="00000000" w14:paraId="00000296">
      <w:pPr>
        <w:pageBreakBefore w:val="0"/>
        <w:ind w:firstLine="0"/>
        <w:rPr/>
      </w:pPr>
      <w:r w:rsidDel="00000000" w:rsidR="00000000" w:rsidRPr="00000000">
        <w:rPr>
          <w:rtl w:val="0"/>
        </w:rPr>
        <w:t xml:space="preserve">Порядок показателей в индикативной словоформе следующий:</w:t>
      </w:r>
    </w:p>
    <w:p w:rsidR="00000000" w:rsidDel="00000000" w:rsidP="00000000" w:rsidRDefault="00000000" w:rsidRPr="00000000" w14:paraId="00000297">
      <w:pPr>
        <w:pageBreakBefore w:val="0"/>
        <w:ind w:firstLine="708"/>
        <w:rPr/>
      </w:pPr>
      <w:r w:rsidDel="00000000" w:rsidR="00000000" w:rsidRPr="00000000">
        <w:rPr>
          <w:rtl w:val="0"/>
        </w:rPr>
        <w:t xml:space="preserve">основа-время-(залог)-лицо&amp;число</w:t>
      </w:r>
    </w:p>
    <w:p w:rsidR="00000000" w:rsidDel="00000000" w:rsidP="00000000" w:rsidRDefault="00000000" w:rsidRPr="00000000" w14:paraId="00000298">
      <w:pPr>
        <w:pStyle w:val="Heading3"/>
        <w:widowControl w:val="0"/>
        <w:spacing w:before="240" w:line="240" w:lineRule="auto"/>
        <w:ind w:firstLine="0"/>
        <w:rPr/>
      </w:pPr>
      <w:bookmarkStart w:colFirst="0" w:colLast="0" w:name="_heading=h.4o105qnw2bjw" w:id="19"/>
      <w:bookmarkEnd w:id="19"/>
      <w:r w:rsidDel="00000000" w:rsidR="00000000" w:rsidRPr="00000000">
        <w:rPr>
          <w:rtl w:val="0"/>
        </w:rPr>
        <w:t xml:space="preserve">6.1.1 Лицо и число</w:t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Rule="auto"/>
        <w:ind w:firstLine="0"/>
        <w:rPr>
          <w:rFonts w:ascii="DaunPenh" w:cs="DaunPenh" w:eastAsia="DaunPenh" w:hAnsi="DaunPenh"/>
          <w:b w:val="1"/>
          <w:i w:val="1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Субъектное спряжение:</w:t>
      </w:r>
      <w:r w:rsidDel="00000000" w:rsidR="00000000" w:rsidRPr="00000000">
        <w:rPr>
          <w:rtl w:val="0"/>
        </w:rPr>
      </w:r>
    </w:p>
    <w:tbl>
      <w:tblPr>
        <w:tblStyle w:val="Table16"/>
        <w:tblW w:w="6946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2"/>
        <w:gridCol w:w="1308"/>
        <w:gridCol w:w="1025"/>
        <w:gridCol w:w="1243"/>
        <w:gridCol w:w="1197"/>
        <w:gridCol w:w="1071"/>
        <w:tblGridChange w:id="0">
          <w:tblGrid>
            <w:gridCol w:w="1102"/>
            <w:gridCol w:w="1308"/>
            <w:gridCol w:w="1025"/>
            <w:gridCol w:w="1243"/>
            <w:gridCol w:w="1197"/>
            <w:gridCol w:w="1071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9A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-əm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1du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-əmən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1pl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-əw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A0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-ən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2du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-ətən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2pl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-əti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[3sg]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-Ø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3du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-əŋən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3pl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-ət</w:t>
            </w:r>
          </w:p>
        </w:tc>
      </w:tr>
    </w:tbl>
    <w:p w:rsidR="00000000" w:rsidDel="00000000" w:rsidP="00000000" w:rsidRDefault="00000000" w:rsidRPr="00000000" w14:paraId="000002AC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6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Объектное спряжение:</w:t>
      </w:r>
    </w:p>
    <w:tbl>
      <w:tblPr>
        <w:tblStyle w:val="Table17"/>
        <w:tblW w:w="6924.999999999999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1"/>
        <w:gridCol w:w="1222"/>
        <w:gridCol w:w="1061"/>
        <w:gridCol w:w="1269"/>
        <w:gridCol w:w="1108"/>
        <w:gridCol w:w="1114"/>
        <w:tblGridChange w:id="0">
          <w:tblGrid>
            <w:gridCol w:w="1151"/>
            <w:gridCol w:w="1222"/>
            <w:gridCol w:w="1061"/>
            <w:gridCol w:w="1269"/>
            <w:gridCol w:w="1108"/>
            <w:gridCol w:w="1114"/>
          </w:tblGrid>
        </w:tblGridChange>
      </w:tblGrid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1sg&gt;sg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-ɛm </w:t>
            </w:r>
          </w:p>
        </w:tc>
        <w:tc>
          <w:tcPr/>
          <w:p w:rsidR="00000000" w:rsidDel="00000000" w:rsidP="00000000" w:rsidRDefault="00000000" w:rsidRPr="00000000" w14:paraId="000002B0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1du&gt;sg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-ɛmən </w:t>
            </w:r>
          </w:p>
        </w:tc>
        <w:tc>
          <w:tcPr/>
          <w:p w:rsidR="00000000" w:rsidDel="00000000" w:rsidP="00000000" w:rsidRDefault="00000000" w:rsidRPr="00000000" w14:paraId="000002B2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1pl&gt;sg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-ew 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2sg&gt;sg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-en </w:t>
            </w:r>
          </w:p>
        </w:tc>
        <w:tc>
          <w:tcPr/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2du&gt;sg</w:t>
            </w:r>
          </w:p>
        </w:tc>
        <w:tc>
          <w:tcPr/>
          <w:p w:rsidR="00000000" w:rsidDel="00000000" w:rsidP="00000000" w:rsidRDefault="00000000" w:rsidRPr="00000000" w14:paraId="000002B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-əλən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2pl&gt;sg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-əλən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3sg&gt;sg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-(əλ)λe</w:t>
            </w:r>
            <w:r w:rsidDel="00000000" w:rsidR="00000000" w:rsidRPr="00000000">
              <w:rPr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3du&gt;sg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-eŋən, </w:t>
            </w:r>
          </w:p>
          <w:p w:rsidR="00000000" w:rsidDel="00000000" w:rsidP="00000000" w:rsidRDefault="00000000" w:rsidRPr="00000000" w14:paraId="000002BE">
            <w:pPr>
              <w:ind w:firstLine="0"/>
              <w:rPr>
                <w:rFonts w:ascii="DaunPenh" w:cs="DaunPenh" w:eastAsia="DaunPenh" w:hAnsi="DaunPenh"/>
                <w:sz w:val="39"/>
                <w:szCs w:val="39"/>
              </w:rPr>
            </w:pPr>
            <w:r w:rsidDel="00000000" w:rsidR="00000000" w:rsidRPr="00000000">
              <w:rPr>
                <w:rtl w:val="0"/>
              </w:rPr>
              <w:t xml:space="preserve">- (əλ)λən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3pl&gt;sg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-eλ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1sg&gt;nsg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-əλam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1du&gt;nsg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-əλamən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1pl&gt;nsg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-əλəw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2sg&gt;nsg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-əλan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2du&gt;nsg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-(əλ)λən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2pl&gt;nsg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-(əλ)λən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3sg&gt;nsg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-(əλ)λe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3du&gt;nsg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-(əλ)λən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3pl&gt;nsg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-əλaλ</w:t>
            </w:r>
          </w:p>
        </w:tc>
      </w:tr>
    </w:tbl>
    <w:p w:rsidR="00000000" w:rsidDel="00000000" w:rsidP="00000000" w:rsidRDefault="00000000" w:rsidRPr="00000000" w14:paraId="000002D3">
      <w:pPr>
        <w:pStyle w:val="Heading3"/>
        <w:widowControl w:val="0"/>
        <w:spacing w:after="240" w:before="160" w:line="240" w:lineRule="auto"/>
        <w:ind w:firstLine="0"/>
        <w:rPr/>
      </w:pPr>
      <w:bookmarkStart w:colFirst="0" w:colLast="0" w:name="_heading=h.z31vsueyvurj" w:id="20"/>
      <w:bookmarkEnd w:id="20"/>
      <w:r w:rsidDel="00000000" w:rsidR="00000000" w:rsidRPr="00000000">
        <w:rPr>
          <w:rtl w:val="0"/>
        </w:rPr>
        <w:t xml:space="preserve">6.1.2 Время </w:t>
      </w:r>
    </w:p>
    <w:tbl>
      <w:tblPr>
        <w:tblStyle w:val="Table18"/>
        <w:tblW w:w="7088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2268"/>
        <w:gridCol w:w="3402"/>
        <w:tblGridChange w:id="0">
          <w:tblGrid>
            <w:gridCol w:w="1418"/>
            <w:gridCol w:w="2268"/>
            <w:gridCol w:w="340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2D4">
            <w:pPr>
              <w:ind w:left="153" w:hanging="1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npst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120" w:hanging="10"/>
              <w:rPr/>
            </w:pPr>
            <w:r w:rsidDel="00000000" w:rsidR="00000000" w:rsidRPr="00000000">
              <w:rPr>
                <w:rtl w:val="0"/>
              </w:rPr>
              <w:t xml:space="preserve">-əλ-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120" w:hanging="10"/>
              <w:rPr/>
            </w:pPr>
            <w:r w:rsidDel="00000000" w:rsidR="00000000" w:rsidRPr="00000000">
              <w:rPr>
                <w:rtl w:val="0"/>
              </w:rPr>
              <w:t xml:space="preserve">Непрошедшее время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2D7">
            <w:pPr>
              <w:ind w:left="153" w:hanging="1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pst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120" w:hanging="10"/>
              <w:rPr/>
            </w:pPr>
            <w:r w:rsidDel="00000000" w:rsidR="00000000" w:rsidRPr="00000000">
              <w:rPr>
                <w:rtl w:val="0"/>
              </w:rPr>
              <w:t xml:space="preserve">-əs-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120" w:hanging="10"/>
              <w:rPr/>
            </w:pPr>
            <w:r w:rsidDel="00000000" w:rsidR="00000000" w:rsidRPr="00000000">
              <w:rPr>
                <w:rtl w:val="0"/>
              </w:rPr>
              <w:t xml:space="preserve">Прошедшее время</w:t>
            </w:r>
          </w:p>
        </w:tc>
      </w:tr>
    </w:tbl>
    <w:p w:rsidR="00000000" w:rsidDel="00000000" w:rsidP="00000000" w:rsidRDefault="00000000" w:rsidRPr="00000000" w14:paraId="000002DA">
      <w:pPr>
        <w:pageBreakBefore w:val="0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Style w:val="Heading3"/>
        <w:ind w:firstLine="0"/>
        <w:rPr/>
      </w:pPr>
      <w:bookmarkStart w:colFirst="0" w:colLast="0" w:name="_heading=h.51bmcyvi4n2x" w:id="21"/>
      <w:bookmarkEnd w:id="21"/>
      <w:r w:rsidDel="00000000" w:rsidR="00000000" w:rsidRPr="00000000">
        <w:rPr>
          <w:rtl w:val="0"/>
        </w:rPr>
        <w:t xml:space="preserve">6.1.4 Залог (индикатив)</w:t>
      </w:r>
    </w:p>
    <w:tbl>
      <w:tblPr>
        <w:tblStyle w:val="Table19"/>
        <w:tblW w:w="7088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126"/>
        <w:gridCol w:w="3402"/>
        <w:tblGridChange w:id="0">
          <w:tblGrid>
            <w:gridCol w:w="1560"/>
            <w:gridCol w:w="2126"/>
            <w:gridCol w:w="3402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ind w:left="153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pass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-a-</w:t>
            </w:r>
            <w:r w:rsidDel="00000000" w:rsidR="00000000" w:rsidRPr="00000000">
              <w:rPr>
                <w:vertAlign w:val="superscript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vertAlign w:val="superscript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-i-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Пассивный залог</w:t>
            </w:r>
          </w:p>
          <w:p w:rsidR="00000000" w:rsidDel="00000000" w:rsidP="00000000" w:rsidRDefault="00000000" w:rsidRPr="00000000" w14:paraId="000002DF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Алломорф -i- обязательно используется при основах типа CV и опционально — при других типах основ</w:t>
            </w:r>
          </w:p>
        </w:tc>
      </w:tr>
    </w:tbl>
    <w:p w:rsidR="00000000" w:rsidDel="00000000" w:rsidP="00000000" w:rsidRDefault="00000000" w:rsidRPr="00000000" w14:paraId="000002E1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Style w:val="Heading2"/>
        <w:widowControl w:val="0"/>
        <w:spacing w:after="240" w:before="120" w:line="240" w:lineRule="auto"/>
        <w:ind w:firstLine="0"/>
        <w:rPr/>
      </w:pPr>
      <w:bookmarkStart w:colFirst="0" w:colLast="0" w:name="_heading=h.gwnsanridun3" w:id="22"/>
      <w:bookmarkEnd w:id="22"/>
      <w:r w:rsidDel="00000000" w:rsidR="00000000" w:rsidRPr="00000000">
        <w:rPr>
          <w:rtl w:val="0"/>
        </w:rPr>
        <w:t xml:space="preserve">6.2 Императив</w:t>
      </w:r>
    </w:p>
    <w:tbl>
      <w:tblPr>
        <w:tblStyle w:val="Table20"/>
        <w:tblW w:w="6946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2126"/>
        <w:gridCol w:w="3260"/>
        <w:tblGridChange w:id="0">
          <w:tblGrid>
            <w:gridCol w:w="1560"/>
            <w:gridCol w:w="2126"/>
            <w:gridCol w:w="3260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E3">
            <w:pPr>
              <w:ind w:left="15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imp[sg]</w:t>
            </w:r>
          </w:p>
        </w:tc>
        <w:tc>
          <w:tcPr/>
          <w:p w:rsidR="00000000" w:rsidDel="00000000" w:rsidP="00000000" w:rsidRDefault="00000000" w:rsidRPr="00000000" w14:paraId="000002E4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Субъектное спряжение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E6">
            <w:pPr>
              <w:ind w:left="15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imp-du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-a-tən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E9">
            <w:pPr>
              <w:ind w:left="15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imp-pl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-a-ti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ind w:left="15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imp.sg&gt;sg</w:t>
            </w:r>
          </w:p>
        </w:tc>
        <w:tc>
          <w:tcPr/>
          <w:p w:rsidR="00000000" w:rsidDel="00000000" w:rsidP="00000000" w:rsidRDefault="00000000" w:rsidRPr="00000000" w14:paraId="000002ED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Объектное спряжение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ind w:left="15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imp-sg&gt;nsg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-a-λi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ind w:left="153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imp-nsg&gt;(n)sg 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130" w:firstLine="0"/>
              <w:rPr/>
            </w:pPr>
            <w:r w:rsidDel="00000000" w:rsidR="00000000" w:rsidRPr="00000000">
              <w:rPr>
                <w:rtl w:val="0"/>
              </w:rPr>
              <w:t xml:space="preserve">-a-λən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5">
      <w:pPr>
        <w:pageBreakBefore w:val="0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ind w:firstLine="0"/>
        <w:rPr/>
      </w:pPr>
      <w:r w:rsidDel="00000000" w:rsidR="00000000" w:rsidRPr="00000000">
        <w:rPr>
          <w:rtl w:val="0"/>
        </w:rPr>
        <w:t xml:space="preserve">В объектном спряжении императива не различается двойственное и множественное число объекта.</w:t>
      </w:r>
    </w:p>
    <w:p w:rsidR="00000000" w:rsidDel="00000000" w:rsidP="00000000" w:rsidRDefault="00000000" w:rsidRPr="00000000" w14:paraId="000002F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ylrtg9a8h9oh" w:id="23"/>
      <w:bookmarkEnd w:id="23"/>
      <w:r w:rsidDel="00000000" w:rsidR="00000000" w:rsidRPr="00000000">
        <w:rPr>
          <w:rtl w:val="0"/>
        </w:rPr>
        <w:t xml:space="preserve">6.3 Миратив</w:t>
      </w:r>
    </w:p>
    <w:p w:rsidR="00000000" w:rsidDel="00000000" w:rsidP="00000000" w:rsidRDefault="00000000" w:rsidRPr="00000000" w14:paraId="000002F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Для образования формы миратива используется показатель инфинитива -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ti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- в формах настоящего времени и причастия прошедшего времени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əm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для форм прошедшего времени. За ним следует лично-числовой показатель:</w:t>
      </w:r>
    </w:p>
    <w:p w:rsidR="00000000" w:rsidDel="00000000" w:rsidP="00000000" w:rsidRDefault="00000000" w:rsidRPr="00000000" w14:paraId="000002F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7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основа-время-лицо&amp;число</w:t>
      </w:r>
    </w:p>
    <w:p w:rsidR="00000000" w:rsidDel="00000000" w:rsidP="00000000" w:rsidRDefault="00000000" w:rsidRPr="00000000" w14:paraId="000002F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В результате регулярных морфонологических чередований в формах миратива конечный гласный показателя -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ti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- никогда не оказывается на поверхности.</w:t>
      </w:r>
    </w:p>
    <w:p w:rsidR="00000000" w:rsidDel="00000000" w:rsidP="00000000" w:rsidRDefault="00000000" w:rsidRPr="00000000" w14:paraId="000002FF">
      <w:pPr>
        <w:pStyle w:val="Heading3"/>
        <w:widowControl w:val="0"/>
        <w:spacing w:after="240" w:before="160" w:line="240" w:lineRule="auto"/>
        <w:ind w:firstLine="0"/>
        <w:rPr/>
      </w:pPr>
      <w:bookmarkStart w:colFirst="0" w:colLast="0" w:name="_heading=h.3ohlx159x4f5" w:id="24"/>
      <w:bookmarkEnd w:id="24"/>
      <w:r w:rsidDel="00000000" w:rsidR="00000000" w:rsidRPr="00000000">
        <w:rPr>
          <w:rtl w:val="0"/>
        </w:rPr>
        <w:t xml:space="preserve">6.3.1 Лицо и число</w:t>
      </w:r>
    </w:p>
    <w:tbl>
      <w:tblPr>
        <w:tblStyle w:val="Table21"/>
        <w:tblW w:w="680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1276"/>
        <w:gridCol w:w="992"/>
        <w:gridCol w:w="1276"/>
        <w:gridCol w:w="1134"/>
        <w:gridCol w:w="992"/>
        <w:tblGridChange w:id="0">
          <w:tblGrid>
            <w:gridCol w:w="1134"/>
            <w:gridCol w:w="1276"/>
            <w:gridCol w:w="992"/>
            <w:gridCol w:w="1276"/>
            <w:gridCol w:w="1134"/>
            <w:gridCol w:w="992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1sg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136" w:firstLine="0"/>
              <w:rPr/>
            </w:pPr>
            <w:r w:rsidDel="00000000" w:rsidR="00000000" w:rsidRPr="00000000">
              <w:rPr>
                <w:rtl w:val="0"/>
              </w:rPr>
              <w:t xml:space="preserve">-ɛm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1du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-ɛmən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1pl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37" w:firstLine="0"/>
              <w:rPr/>
            </w:pPr>
            <w:r w:rsidDel="00000000" w:rsidR="00000000" w:rsidRPr="00000000">
              <w:rPr>
                <w:rtl w:val="0"/>
              </w:rPr>
              <w:t xml:space="preserve">-ew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306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2sg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136" w:firstLine="0"/>
              <w:rPr/>
            </w:pPr>
            <w:r w:rsidDel="00000000" w:rsidR="00000000" w:rsidRPr="00000000">
              <w:rPr>
                <w:rtl w:val="0"/>
              </w:rPr>
              <w:t xml:space="preserve">-en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2du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-an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2pl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37" w:firstLine="0"/>
              <w:rPr/>
            </w:pPr>
            <w:r w:rsidDel="00000000" w:rsidR="00000000" w:rsidRPr="00000000">
              <w:rPr>
                <w:rtl w:val="0"/>
              </w:rPr>
              <w:t xml:space="preserve">-an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30C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3sg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136" w:firstLine="0"/>
              <w:rPr/>
            </w:pPr>
            <w:r w:rsidDel="00000000" w:rsidR="00000000" w:rsidRPr="00000000">
              <w:rPr>
                <w:rtl w:val="0"/>
              </w:rPr>
              <w:t xml:space="preserve">-aλ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3du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114" w:firstLine="0"/>
              <w:rPr/>
            </w:pPr>
            <w:r w:rsidDel="00000000" w:rsidR="00000000" w:rsidRPr="00000000">
              <w:rPr>
                <w:rtl w:val="0"/>
              </w:rPr>
              <w:t xml:space="preserve">-an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firstLine="0"/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3pl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37" w:firstLine="0"/>
              <w:rPr/>
            </w:pPr>
            <w:r w:rsidDel="00000000" w:rsidR="00000000" w:rsidRPr="00000000">
              <w:rPr>
                <w:rtl w:val="0"/>
              </w:rPr>
              <w:t xml:space="preserve">-eλ</w:t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ind w:firstLine="0"/>
        <w:rPr>
          <w:sz w:val="20"/>
          <w:szCs w:val="20"/>
        </w:rPr>
      </w:pPr>
      <w:sdt>
        <w:sdtPr>
          <w:tag w:val="goog_rdk_7"/>
        </w:sdtPr>
        <w:sdtContent>
          <w:commentRangeStart w:id="6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ind w:firstLine="0"/>
        <w:rPr>
          <w:sz w:val="20"/>
          <w:szCs w:val="20"/>
        </w:rPr>
      </w:pPr>
      <w:commentRangeEnd w:id="6"/>
      <w:r w:rsidDel="00000000" w:rsidR="00000000" w:rsidRPr="00000000">
        <w:commentReference w:id="6"/>
      </w:r>
      <w:r w:rsidDel="00000000" w:rsidR="00000000" w:rsidRPr="00000000">
        <w:rPr/>
        <w:drawing>
          <wp:inline distB="114300" distT="114300" distL="114300" distR="114300">
            <wp:extent cx="4400550" cy="10541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Style w:val="Heading3"/>
        <w:ind w:firstLine="0"/>
        <w:rPr/>
      </w:pPr>
      <w:bookmarkStart w:colFirst="0" w:colLast="0" w:name="_heading=h.koxxo2shnzjd" w:id="25"/>
      <w:bookmarkEnd w:id="25"/>
      <w:r w:rsidDel="00000000" w:rsidR="00000000" w:rsidRPr="00000000">
        <w:rPr>
          <w:rtl w:val="0"/>
        </w:rPr>
        <w:t xml:space="preserve">6.3.2 Время</w:t>
      </w:r>
    </w:p>
    <w:tbl>
      <w:tblPr>
        <w:tblStyle w:val="Table22"/>
        <w:tblW w:w="680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417"/>
        <w:gridCol w:w="3827"/>
        <w:tblGridChange w:id="0">
          <w:tblGrid>
            <w:gridCol w:w="1560"/>
            <w:gridCol w:w="1417"/>
            <w:gridCol w:w="3827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316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nfin.npst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-t(i)-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102" w:right="126" w:firstLine="0"/>
              <w:rPr/>
            </w:pPr>
            <w:r w:rsidDel="00000000" w:rsidR="00000000" w:rsidRPr="00000000">
              <w:rPr>
                <w:rtl w:val="0"/>
              </w:rPr>
              <w:t xml:space="preserve">Образует формы миратива непрошедшего времени </w:t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nfin.pst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-əm-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102" w:right="126" w:firstLine="0"/>
              <w:rPr/>
            </w:pPr>
            <w:r w:rsidDel="00000000" w:rsidR="00000000" w:rsidRPr="00000000">
              <w:rPr>
                <w:rtl w:val="0"/>
              </w:rPr>
              <w:t xml:space="preserve">Образует формы миратива прошедшего времени</w:t>
            </w:r>
          </w:p>
        </w:tc>
      </w:tr>
    </w:tbl>
    <w:p w:rsidR="00000000" w:rsidDel="00000000" w:rsidP="00000000" w:rsidRDefault="00000000" w:rsidRPr="00000000" w14:paraId="0000031C">
      <w:pPr>
        <w:pageBreakBefore w:val="0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ind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Формы миратива пассивного залога представляют собой соответственно nfin.npst для непрошедшего времени и nfin.pst для прошедшего времени без согласовательных показателей.</w:t>
      </w:r>
    </w:p>
    <w:p w:rsidR="00000000" w:rsidDel="00000000" w:rsidP="00000000" w:rsidRDefault="00000000" w:rsidRPr="00000000" w14:paraId="0000031E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15700f26sp53" w:id="26"/>
      <w:bookmarkEnd w:id="26"/>
      <w:r w:rsidDel="00000000" w:rsidR="00000000" w:rsidRPr="00000000">
        <w:rPr>
          <w:rtl w:val="0"/>
        </w:rPr>
        <w:t xml:space="preserve">6.4 Модальные частицы</w:t>
      </w:r>
    </w:p>
    <w:tbl>
      <w:tblPr>
        <w:tblStyle w:val="Table23"/>
        <w:tblW w:w="680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417"/>
        <w:gridCol w:w="3827"/>
        <w:tblGridChange w:id="0">
          <w:tblGrid>
            <w:gridCol w:w="1560"/>
            <w:gridCol w:w="1417"/>
            <w:gridCol w:w="3827"/>
          </w:tblGrid>
        </w:tblGridChange>
      </w:tblGrid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пусть / </w:t>
            </w:r>
            <w:r w:rsidDel="00000000" w:rsidR="00000000" w:rsidRPr="00000000">
              <w:rPr>
                <w:smallCaps w:val="1"/>
                <w:rtl w:val="0"/>
              </w:rPr>
              <w:t xml:space="preserve">opt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at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102" w:right="1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irr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λɵλən</w:t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102" w:right="1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325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если / if</w:t>
            </w:r>
          </w:p>
        </w:tc>
        <w:tc>
          <w:tcPr/>
          <w:p w:rsidR="00000000" w:rsidDel="00000000" w:rsidP="00000000" w:rsidRDefault="00000000" w:rsidRPr="00000000" w14:paraId="00000326">
            <w:pPr>
              <w:ind w:left="102" w:firstLine="0"/>
              <w:rPr/>
            </w:pPr>
            <w:r w:rsidDel="00000000" w:rsidR="00000000" w:rsidRPr="00000000">
              <w:rPr>
                <w:rtl w:val="0"/>
              </w:rPr>
              <w:t xml:space="preserve">ki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102" w:right="12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1pauy4cb5qgw" w:id="27"/>
      <w:bookmarkEnd w:id="27"/>
      <w:r w:rsidDel="00000000" w:rsidR="00000000" w:rsidRPr="00000000">
        <w:rPr>
          <w:rtl w:val="0"/>
        </w:rPr>
        <w:t xml:space="preserve">6.5 Базовые нефинитные формы</w:t>
      </w:r>
    </w:p>
    <w:p w:rsidR="00000000" w:rsidDel="00000000" w:rsidP="00000000" w:rsidRDefault="00000000" w:rsidRPr="00000000" w14:paraId="000003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В хантыйском языке есть две базовые нефинитные формы, которые возглавляют нефинитные зависимые предложения. </w:t>
      </w:r>
    </w:p>
    <w:tbl>
      <w:tblPr>
        <w:tblStyle w:val="Table24"/>
        <w:tblW w:w="680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417"/>
        <w:gridCol w:w="3827"/>
        <w:tblGridChange w:id="0">
          <w:tblGrid>
            <w:gridCol w:w="1560"/>
            <w:gridCol w:w="1417"/>
            <w:gridCol w:w="3827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nfin.npst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-t(i)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137" w:right="126" w:firstLine="0"/>
              <w:rPr/>
            </w:pPr>
            <w:r w:rsidDel="00000000" w:rsidR="00000000" w:rsidRPr="00000000">
              <w:rPr>
                <w:rtl w:val="0"/>
              </w:rPr>
              <w:t xml:space="preserve">Базовая нефинитная форма настоящего времени. 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2E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nfin.pst</w:t>
            </w:r>
          </w:p>
        </w:tc>
        <w:tc>
          <w:tcPr/>
          <w:p w:rsidR="00000000" w:rsidDel="00000000" w:rsidP="00000000" w:rsidRDefault="00000000" w:rsidRPr="00000000" w14:paraId="0000032F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-əm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137" w:right="126" w:firstLine="0"/>
              <w:rPr/>
            </w:pPr>
            <w:r w:rsidDel="00000000" w:rsidR="00000000" w:rsidRPr="00000000">
              <w:rPr>
                <w:rtl w:val="0"/>
              </w:rPr>
              <w:t xml:space="preserve">Базовая нефинитная прошедшего времени </w:t>
            </w:r>
          </w:p>
        </w:tc>
      </w:tr>
    </w:tbl>
    <w:p w:rsidR="00000000" w:rsidDel="00000000" w:rsidP="00000000" w:rsidRDefault="00000000" w:rsidRPr="00000000" w14:paraId="000003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Порядок показателей в таких формах следующий:</w:t>
      </w:r>
    </w:p>
    <w:p w:rsidR="00000000" w:rsidDel="00000000" w:rsidP="00000000" w:rsidRDefault="00000000" w:rsidRPr="00000000" w14:paraId="000003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 xml:space="preserve">основа-время-лицо&amp;число-падеж</w:t>
      </w:r>
    </w:p>
    <w:p w:rsidR="00000000" w:rsidDel="00000000" w:rsidP="00000000" w:rsidRDefault="00000000" w:rsidRPr="00000000" w14:paraId="000003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Парадигма лично-числовых показателей совпадает с той, которая используется в миративе.</w:t>
      </w:r>
    </w:p>
    <w:p w:rsidR="00000000" w:rsidDel="00000000" w:rsidP="00000000" w:rsidRDefault="00000000" w:rsidRPr="00000000" w14:paraId="000003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nm1wf567fg5m" w:id="28"/>
      <w:bookmarkEnd w:id="28"/>
      <w:r w:rsidDel="00000000" w:rsidR="00000000" w:rsidRPr="00000000">
        <w:rPr>
          <w:rtl w:val="0"/>
        </w:rPr>
        <w:t xml:space="preserve">6.6 Остальные нефинитные формы</w:t>
      </w:r>
    </w:p>
    <w:tbl>
      <w:tblPr>
        <w:tblStyle w:val="Table25"/>
        <w:tblW w:w="6804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417"/>
        <w:gridCol w:w="3827"/>
        <w:tblGridChange w:id="0">
          <w:tblGrid>
            <w:gridCol w:w="1560"/>
            <w:gridCol w:w="1417"/>
            <w:gridCol w:w="3827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cvb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-man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Конверб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дело</w:t>
            </w:r>
          </w:p>
          <w:p w:rsidR="00000000" w:rsidDel="00000000" w:rsidP="00000000" w:rsidRDefault="00000000" w:rsidRPr="00000000" w14:paraId="0000033C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deed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wɛr</w:t>
            </w:r>
          </w:p>
          <w:p w:rsidR="00000000" w:rsidDel="00000000" w:rsidP="00000000" w:rsidRDefault="00000000" w:rsidRPr="00000000" w14:paraId="0000033E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137" w:right="126" w:firstLine="0"/>
              <w:rPr/>
            </w:pPr>
            <w:r w:rsidDel="00000000" w:rsidR="00000000" w:rsidRPr="00000000">
              <w:rPr>
                <w:rtl w:val="0"/>
              </w:rPr>
              <w:t xml:space="preserve">В сочетании с причастиями используется для номинализации клауз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nfin.npst-(poss)-loc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-t-…-ən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2">
            <w:pPr>
              <w:ind w:left="137" w:right="126" w:firstLine="0"/>
              <w:rPr/>
            </w:pPr>
            <w:r w:rsidDel="00000000" w:rsidR="00000000" w:rsidRPr="00000000">
              <w:rPr>
                <w:rtl w:val="0"/>
              </w:rPr>
              <w:t xml:space="preserve">Таксисные формы для обозначения одновременности и предшествования 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343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nfin.pst-(poss)-loc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137" w:firstLine="0"/>
              <w:rPr/>
            </w:pPr>
            <w:r w:rsidDel="00000000" w:rsidR="00000000" w:rsidRPr="00000000">
              <w:rPr>
                <w:rtl w:val="0"/>
              </w:rPr>
              <w:t xml:space="preserve">-m-…-ən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6">
      <w:pPr>
        <w:pageBreakBefore w:val="0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7kgfn38hx63u" w:id="29"/>
      <w:bookmarkEnd w:id="29"/>
      <w:r w:rsidDel="00000000" w:rsidR="00000000" w:rsidRPr="00000000">
        <w:rPr>
          <w:rtl w:val="0"/>
        </w:rPr>
        <w:t xml:space="preserve">6.7 Глагольное словообразование</w:t>
      </w:r>
    </w:p>
    <w:tbl>
      <w:tblPr>
        <w:tblStyle w:val="Table26"/>
        <w:tblW w:w="6795.999999999999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1882"/>
        <w:gridCol w:w="3827"/>
        <w:tblGridChange w:id="0">
          <w:tblGrid>
            <w:gridCol w:w="1087"/>
            <w:gridCol w:w="1882"/>
            <w:gridCol w:w="382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mom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-əm(ə) / -ɛm(ə)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моментатив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pnct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-əmt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пунктив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plac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-λ´ə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внутрисобытийная множественность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freq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-ijəλ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ситуационная множественность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caus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-əλt / -aλt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каузатив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транзитивизатор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-əs / -ɛs</w:t>
            </w:r>
          </w:p>
          <w:p w:rsidR="00000000" w:rsidDel="00000000" w:rsidP="00000000" w:rsidRDefault="00000000" w:rsidRPr="00000000" w14:paraId="0000035C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детранзитивизатор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deс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-ənt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декаузатив</w:t>
            </w:r>
          </w:p>
        </w:tc>
      </w:tr>
    </w:tbl>
    <w:p w:rsidR="00000000" w:rsidDel="00000000" w:rsidP="00000000" w:rsidRDefault="00000000" w:rsidRPr="00000000" w14:paraId="00000361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Style w:val="Heading2"/>
        <w:widowControl w:val="0"/>
        <w:spacing w:after="240" w:before="160" w:line="240" w:lineRule="auto"/>
        <w:ind w:firstLine="0"/>
        <w:rPr/>
      </w:pPr>
      <w:bookmarkStart w:colFirst="0" w:colLast="0" w:name="_heading=h.d71423pksnvp" w:id="30"/>
      <w:bookmarkEnd w:id="30"/>
      <w:r w:rsidDel="00000000" w:rsidR="00000000" w:rsidRPr="00000000">
        <w:rPr>
          <w:rtl w:val="0"/>
        </w:rPr>
        <w:t xml:space="preserve">6.8 Превербы</w:t>
      </w:r>
    </w:p>
    <w:tbl>
      <w:tblPr>
        <w:tblStyle w:val="Table27"/>
        <w:tblW w:w="6810.0" w:type="dxa"/>
        <w:jc w:val="left"/>
        <w:tblInd w:w="-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1425"/>
        <w:gridCol w:w="3915"/>
        <w:tblGridChange w:id="0">
          <w:tblGrid>
            <w:gridCol w:w="1470"/>
            <w:gridCol w:w="1425"/>
            <w:gridCol w:w="39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глосса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преверб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5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пример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вверх</w:t>
            </w:r>
          </w:p>
          <w:p w:rsidR="00000000" w:rsidDel="00000000" w:rsidP="00000000" w:rsidRDefault="00000000" w:rsidRPr="00000000" w14:paraId="0000036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nuχ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9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nuχ sorti</w:t>
            </w:r>
            <w:r w:rsidDel="00000000" w:rsidR="00000000" w:rsidRPr="00000000">
              <w:rPr>
                <w:rtl w:val="0"/>
              </w:rPr>
              <w:t xml:space="preserve"> [вверх сохнуть] ‘высохнуть’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домой</w:t>
            </w:r>
          </w:p>
          <w:p w:rsidR="00000000" w:rsidDel="00000000" w:rsidP="00000000" w:rsidRDefault="00000000" w:rsidRPr="00000000" w14:paraId="0000036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home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juχi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D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juχi măti</w:t>
            </w:r>
            <w:r w:rsidDel="00000000" w:rsidR="00000000" w:rsidRPr="00000000">
              <w:rPr>
                <w:rtl w:val="0"/>
              </w:rPr>
              <w:t xml:space="preserve"> [домой дать] ‘вернуть’</w:t>
            </w:r>
          </w:p>
          <w:p w:rsidR="00000000" w:rsidDel="00000000" w:rsidP="00000000" w:rsidRDefault="00000000" w:rsidRPr="00000000" w14:paraId="0000036E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juχi λuŋti</w:t>
            </w:r>
            <w:r w:rsidDel="00000000" w:rsidR="00000000" w:rsidRPr="00000000">
              <w:rPr>
                <w:rtl w:val="0"/>
              </w:rPr>
              <w:t xml:space="preserve"> [домой войти] ‘войти’</w:t>
            </w:r>
          </w:p>
          <w:p w:rsidR="00000000" w:rsidDel="00000000" w:rsidP="00000000" w:rsidRDefault="00000000" w:rsidRPr="00000000" w14:paraId="0000036F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juχi λɛti</w:t>
            </w:r>
            <w:r w:rsidDel="00000000" w:rsidR="00000000" w:rsidRPr="00000000">
              <w:rPr>
                <w:rtl w:val="0"/>
              </w:rPr>
              <w:t xml:space="preserve"> [домой есть] ‘съедать’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вниз</w:t>
            </w:r>
          </w:p>
          <w:p w:rsidR="00000000" w:rsidDel="00000000" w:rsidP="00000000" w:rsidRDefault="00000000" w:rsidRPr="00000000" w14:paraId="0000037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iλ</w:t>
            </w:r>
            <w:sdt>
              <w:sdtPr>
                <w:tag w:val="goog_rdk_8"/>
              </w:sdtPr>
              <w:sdtContent>
                <w:commentRangeStart w:id="7"/>
              </w:sdtContent>
            </w:sdt>
            <w:r w:rsidDel="00000000" w:rsidR="00000000" w:rsidRPr="00000000">
              <w:rPr>
                <w:rtl w:val="0"/>
              </w:rPr>
              <w:t xml:space="preserve">(i)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3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iλ pitti</w:t>
            </w:r>
            <w:r w:rsidDel="00000000" w:rsidR="00000000" w:rsidRPr="00000000">
              <w:rPr>
                <w:rtl w:val="0"/>
              </w:rPr>
              <w:t xml:space="preserve"> [вниз упасть] ‘упасть’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наружу</w:t>
            </w:r>
          </w:p>
          <w:p w:rsidR="00000000" w:rsidDel="00000000" w:rsidP="00000000" w:rsidRDefault="00000000" w:rsidRPr="00000000" w14:paraId="0000037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out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7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kim mănti</w:t>
            </w:r>
            <w:r w:rsidDel="00000000" w:rsidR="00000000" w:rsidRPr="00000000">
              <w:rPr>
                <w:rtl w:val="0"/>
              </w:rPr>
              <w:t xml:space="preserve"> [наружу идти] ‘выйти’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вплотную</w:t>
            </w:r>
          </w:p>
          <w:p w:rsidR="00000000" w:rsidDel="00000000" w:rsidP="00000000" w:rsidRDefault="00000000" w:rsidRPr="00000000" w14:paraId="0000037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tight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lăp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B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lăp pentti</w:t>
            </w:r>
            <w:r w:rsidDel="00000000" w:rsidR="00000000" w:rsidRPr="00000000">
              <w:rPr>
                <w:rtl w:val="0"/>
              </w:rPr>
              <w:t xml:space="preserve"> [вплотную закрыть] ‘запереть’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C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к_берегу</w:t>
            </w:r>
          </w:p>
          <w:p w:rsidR="00000000" w:rsidDel="00000000" w:rsidP="00000000" w:rsidRDefault="00000000" w:rsidRPr="00000000" w14:paraId="0000037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riverward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nik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F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nik mănti</w:t>
            </w:r>
            <w:r w:rsidDel="00000000" w:rsidR="00000000" w:rsidRPr="00000000">
              <w:rPr>
                <w:rtl w:val="0"/>
              </w:rPr>
              <w:t xml:space="preserve"> [к_берегу идти] ‘идти к берегу’</w:t>
            </w:r>
          </w:p>
          <w:p w:rsidR="00000000" w:rsidDel="00000000" w:rsidP="00000000" w:rsidRDefault="00000000" w:rsidRPr="00000000" w14:paraId="00000380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nik kawərtti</w:t>
            </w:r>
            <w:r w:rsidDel="00000000" w:rsidR="00000000" w:rsidRPr="00000000">
              <w:rPr>
                <w:rtl w:val="0"/>
              </w:rPr>
              <w:t xml:space="preserve"> [к_берегу варить] ‘сварить’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вон</w:t>
            </w:r>
          </w:p>
          <w:p w:rsidR="00000000" w:rsidDel="00000000" w:rsidP="00000000" w:rsidRDefault="00000000" w:rsidRPr="00000000" w14:paraId="0000038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χuλt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4">
            <w:pPr>
              <w:ind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χuλt λurrti</w:t>
            </w:r>
            <w:r w:rsidDel="00000000" w:rsidR="00000000" w:rsidRPr="00000000">
              <w:rPr>
                <w:rtl w:val="0"/>
              </w:rPr>
              <w:t xml:space="preserve"> [вон стричь] ‘отстричь’</w:t>
            </w:r>
          </w:p>
        </w:tc>
      </w:tr>
    </w:tbl>
    <w:p w:rsidR="00000000" w:rsidDel="00000000" w:rsidP="00000000" w:rsidRDefault="00000000" w:rsidRPr="00000000" w14:paraId="000003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60" w:line="240" w:lineRule="auto"/>
        <w:ind w:firstLine="0"/>
        <w:rPr>
          <w:rFonts w:ascii="Cambria" w:cs="Cambria" w:eastAsia="Cambria" w:hAnsi="Cambria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Style w:val="Heading1"/>
        <w:widowControl w:val="0"/>
        <w:spacing w:after="240" w:before="160" w:line="240" w:lineRule="auto"/>
        <w:ind w:firstLine="0"/>
        <w:rPr/>
      </w:pPr>
      <w:bookmarkStart w:colFirst="0" w:colLast="0" w:name="_heading=h.fvammibjcmys" w:id="31"/>
      <w:bookmarkEnd w:id="31"/>
      <w:r w:rsidDel="00000000" w:rsidR="00000000" w:rsidRPr="00000000">
        <w:rPr>
          <w:rtl w:val="0"/>
        </w:rPr>
        <w:t xml:space="preserve">8. Отрицание</w:t>
      </w:r>
    </w:p>
    <w:tbl>
      <w:tblPr>
        <w:tblStyle w:val="Table28"/>
        <w:tblW w:w="6663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2"/>
        <w:gridCol w:w="1525"/>
        <w:gridCol w:w="3686"/>
        <w:tblGridChange w:id="0">
          <w:tblGrid>
            <w:gridCol w:w="1452"/>
            <w:gridCol w:w="1525"/>
            <w:gridCol w:w="3686"/>
          </w:tblGrid>
        </w:tblGridChange>
      </w:tblGrid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neg</w:t>
            </w:r>
          </w:p>
        </w:tc>
        <w:tc>
          <w:tcPr/>
          <w:p w:rsidR="00000000" w:rsidDel="00000000" w:rsidP="00000000" w:rsidRDefault="00000000" w:rsidRPr="00000000" w14:paraId="00000388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ăn(t)</w:t>
            </w:r>
          </w:p>
        </w:tc>
        <w:tc>
          <w:tcPr/>
          <w:p w:rsidR="00000000" w:rsidDel="00000000" w:rsidP="00000000" w:rsidRDefault="00000000" w:rsidRPr="00000000" w14:paraId="00000389">
            <w:pPr>
              <w:ind w:left="142" w:right="403" w:firstLine="0"/>
              <w:rPr/>
            </w:pPr>
            <w:r w:rsidDel="00000000" w:rsidR="00000000" w:rsidRPr="00000000">
              <w:rPr>
                <w:rtl w:val="0"/>
              </w:rPr>
              <w:t xml:space="preserve">Общий показатель отрицания</w:t>
            </w:r>
          </w:p>
        </w:tc>
      </w:tr>
      <w:tr>
        <w:trPr>
          <w:cantSplit w:val="0"/>
          <w:trHeight w:val="612" w:hRule="atLeast"/>
          <w:tblHeader w:val="0"/>
        </w:trPr>
        <w:tc>
          <w:tcPr/>
          <w:p w:rsidR="00000000" w:rsidDel="00000000" w:rsidP="00000000" w:rsidRDefault="00000000" w:rsidRPr="00000000" w14:paraId="0000038A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neg.ex</w:t>
            </w:r>
          </w:p>
        </w:tc>
        <w:tc>
          <w:tcPr/>
          <w:p w:rsidR="00000000" w:rsidDel="00000000" w:rsidP="00000000" w:rsidRDefault="00000000" w:rsidRPr="00000000" w14:paraId="0000038B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ăntɵ(m)</w:t>
            </w:r>
          </w:p>
        </w:tc>
        <w:tc>
          <w:tcPr/>
          <w:p w:rsidR="00000000" w:rsidDel="00000000" w:rsidP="00000000" w:rsidRDefault="00000000" w:rsidRPr="00000000" w14:paraId="0000038C">
            <w:pPr>
              <w:ind w:left="142" w:right="261" w:firstLine="0"/>
              <w:rPr/>
            </w:pPr>
            <w:r w:rsidDel="00000000" w:rsidR="00000000" w:rsidRPr="00000000">
              <w:rPr>
                <w:rtl w:val="0"/>
              </w:rPr>
              <w:t xml:space="preserve">Экзистенциальное отрицание</w:t>
            </w:r>
          </w:p>
        </w:tc>
      </w:tr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38D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proh</w:t>
            </w:r>
          </w:p>
        </w:tc>
        <w:tc>
          <w:tcPr/>
          <w:p w:rsidR="00000000" w:rsidDel="00000000" w:rsidP="00000000" w:rsidRDefault="00000000" w:rsidRPr="00000000" w14:paraId="0000038E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aλ</w:t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Отрицание императива</w:t>
            </w:r>
          </w:p>
        </w:tc>
      </w:tr>
      <w:tr>
        <w:trPr>
          <w:cantSplit w:val="0"/>
          <w:trHeight w:val="670" w:hRule="atLeast"/>
          <w:tblHeader w:val="0"/>
        </w:trPr>
        <w:tc>
          <w:tcPr/>
          <w:p w:rsidR="00000000" w:rsidDel="00000000" w:rsidP="00000000" w:rsidRDefault="00000000" w:rsidRPr="00000000" w14:paraId="00000390">
            <w:pPr>
              <w:ind w:left="142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neg.emph</w:t>
            </w:r>
          </w:p>
        </w:tc>
        <w:tc>
          <w:tcPr/>
          <w:p w:rsidR="00000000" w:rsidDel="00000000" w:rsidP="00000000" w:rsidRDefault="00000000" w:rsidRPr="00000000" w14:paraId="00000391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χɵn</w:t>
            </w:r>
          </w:p>
        </w:tc>
        <w:tc>
          <w:tcPr/>
          <w:p w:rsidR="00000000" w:rsidDel="00000000" w:rsidP="00000000" w:rsidRDefault="00000000" w:rsidRPr="00000000" w14:paraId="00000392">
            <w:pPr>
              <w:ind w:left="142" w:firstLine="0"/>
              <w:rPr/>
            </w:pPr>
            <w:r w:rsidDel="00000000" w:rsidR="00000000" w:rsidRPr="00000000">
              <w:rPr>
                <w:rtl w:val="0"/>
              </w:rPr>
              <w:t xml:space="preserve">Эмфатическое отрицание</w:t>
            </w:r>
          </w:p>
        </w:tc>
      </w:tr>
    </w:tbl>
    <w:p w:rsidR="00000000" w:rsidDel="00000000" w:rsidP="00000000" w:rsidRDefault="00000000" w:rsidRPr="00000000" w14:paraId="00000393">
      <w:pPr>
        <w:pageBreakBefore w:val="0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Style w:val="Heading1"/>
        <w:ind w:firstLine="0"/>
        <w:rPr/>
      </w:pPr>
      <w:bookmarkStart w:colFirst="0" w:colLast="0" w:name="_heading=h.rsfypi75l9af" w:id="32"/>
      <w:bookmarkEnd w:id="32"/>
      <w:r w:rsidDel="00000000" w:rsidR="00000000" w:rsidRPr="00000000">
        <w:rPr>
          <w:rtl w:val="0"/>
        </w:rPr>
        <w:t xml:space="preserve">9. Фокусные частицы</w:t>
      </w:r>
    </w:p>
    <w:tbl>
      <w:tblPr>
        <w:tblStyle w:val="Table29"/>
        <w:tblW w:w="4246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844"/>
        <w:gridCol w:w="3402"/>
        <w:tblGridChange w:id="0">
          <w:tblGrid>
            <w:gridCol w:w="844"/>
            <w:gridCol w:w="3402"/>
          </w:tblGrid>
        </w:tblGridChange>
      </w:tblGrid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5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add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6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</w:t>
            </w:r>
          </w:p>
        </w:tc>
      </w:tr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7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emph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8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śi</w:t>
            </w:r>
          </w:p>
        </w:tc>
      </w:tr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только</w:t>
            </w:r>
          </w:p>
          <w:p w:rsidR="00000000" w:rsidDel="00000000" w:rsidP="00000000" w:rsidRDefault="00000000" w:rsidRPr="00000000" w14:paraId="0000039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only</w:t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B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tɵp</w:t>
            </w:r>
          </w:p>
        </w:tc>
      </w:tr>
      <w:tr>
        <w:trPr>
          <w:cantSplit w:val="0"/>
          <w:tblHeader w:val="0"/>
        </w:trPr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даже</w:t>
            </w:r>
          </w:p>
          <w:p w:rsidR="00000000" w:rsidDel="00000000" w:rsidP="00000000" w:rsidRDefault="00000000" w:rsidRPr="00000000" w14:paraId="0000039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even</w:t>
            </w:r>
          </w:p>
        </w:tc>
        <w:tc>
          <w:tcPr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39E">
            <w:pPr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nɛš</w:t>
            </w:r>
          </w:p>
        </w:tc>
      </w:tr>
    </w:tbl>
    <w:p w:rsidR="00000000" w:rsidDel="00000000" w:rsidP="00000000" w:rsidRDefault="00000000" w:rsidRPr="00000000" w14:paraId="0000039F">
      <w:pPr>
        <w:pageBreakBefore w:val="0"/>
        <w:ind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851" w:left="1134" w:right="1134" w:header="709" w:footer="709"/>
      <w:cols w:equalWidth="0" w:num="2">
        <w:col w:space="708" w:w="6930.999999999999"/>
        <w:col w:space="0" w:w="6930.999999999999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Даниил Буров" w:id="1" w:date="2022-04-06T17:10:04Z"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Проверить в имеющихся отчётах/хэндаутах</w:t>
      </w:r>
    </w:p>
  </w:comment>
  <w:comment w:author="Lera Marinina" w:id="4" w:date="2023-04-05T16:46:42Z"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по-моему это tuχeλ</w:t>
      </w:r>
    </w:p>
  </w:comment>
  <w:comment w:author="Lera Marinina" w:id="3" w:date="2023-03-29T05:30:32Z"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неправда!!</w:t>
      </w:r>
    </w:p>
  </w:comment>
  <w:comment w:author="Даниил Буров" w:id="6" w:date="2022-04-06T18:07:46Z"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третьем лице [pass]</w:t>
      </w:r>
    </w:p>
  </w:comment>
  <w:comment w:author="Ilia Egorov" w:id="2" w:date="2022-04-01T15:00:37Z"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обязываем доцента Козлова сделать таблицу про местоимения существительные</w:t>
      </w:r>
    </w:p>
  </w:comment>
  <w:comment w:author="Даниил Буров" w:id="7" w:date="2023-11-07T08:04:02Z"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(i) нужно убрать: смешение с наречием iλλi, которое не преверб</w:t>
      </w:r>
    </w:p>
  </w:comment>
  <w:comment w:author="Даниил Буров" w:id="5" w:date="2022-04-06T17:26:19Z"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Как-то внести информацию о том, кто по дефолту присоединяет падежи, а кто - нет</w:t>
      </w:r>
    </w:p>
  </w:comment>
  <w:comment w:author="Даниил Буров" w:id="0" w:date="2024-03-07T19:34:46Z"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латиница, потому что с кириллицей диакритика съезжает вправо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3A7" w15:done="0"/>
  <w15:commentEx w15:paraId="000003A8" w15:done="0"/>
  <w15:commentEx w15:paraId="000003A9" w15:done="0"/>
  <w15:commentEx w15:paraId="000003AA" w15:done="0"/>
  <w15:commentEx w15:paraId="000003AB" w15:done="0"/>
  <w15:commentEx w15:paraId="000003AC" w15:done="0"/>
  <w15:commentEx w15:paraId="000003AD" w15:done="0"/>
  <w15:commentEx w15:paraId="000003A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DaunPenh"/>
  <w:font w:name="Bril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3">
    <w:p w:rsidR="00000000" w:rsidDel="00000000" w:rsidP="00000000" w:rsidRDefault="00000000" w:rsidRPr="00000000" w14:paraId="000003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Возможно, будут далее подвергнуты морфемному членения.</w:t>
      </w:r>
    </w:p>
  </w:footnote>
  <w:footnote w:id="0">
    <w:p w:rsidR="00000000" w:rsidDel="00000000" w:rsidP="00000000" w:rsidRDefault="00000000" w:rsidRPr="00000000" w14:paraId="000003A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В данной позиции в абсолютном большинстве случаев ə в показателе выпадает, получается поверхностная форма </w:t>
      </w:r>
      <w:r w:rsidDel="00000000" w:rsidR="00000000" w:rsidRPr="00000000">
        <w:rPr>
          <w:i w:val="1"/>
          <w:sz w:val="20"/>
          <w:szCs w:val="20"/>
          <w:rtl w:val="0"/>
        </w:rPr>
        <w:t xml:space="preserve">kerijs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</w:footnote>
  <w:footnote w:id="1">
    <w:p w:rsidR="00000000" w:rsidDel="00000000" w:rsidP="00000000" w:rsidRDefault="00000000" w:rsidRPr="00000000" w14:paraId="000003A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В части идиолектов перед показателем плюралиса в посессивном склонении появляется эпентетический </w:t>
      </w:r>
      <w:r w:rsidDel="00000000" w:rsidR="00000000" w:rsidRPr="00000000">
        <w:rPr>
          <w:i w:val="1"/>
          <w:sz w:val="20"/>
          <w:szCs w:val="20"/>
          <w:rtl w:val="0"/>
        </w:rPr>
        <w:t xml:space="preserve">j</w:t>
      </w:r>
      <w:r w:rsidDel="00000000" w:rsidR="00000000" w:rsidRPr="00000000">
        <w:rPr>
          <w:sz w:val="20"/>
          <w:szCs w:val="20"/>
          <w:rtl w:val="0"/>
        </w:rPr>
        <w:t xml:space="preserve"> и </w:t>
      </w:r>
      <w:r w:rsidDel="00000000" w:rsidR="00000000" w:rsidRPr="00000000">
        <w:rPr>
          <w:i w:val="1"/>
          <w:sz w:val="20"/>
          <w:szCs w:val="20"/>
          <w:rtl w:val="0"/>
        </w:rPr>
        <w:t xml:space="preserve">ŋ</w:t>
      </w:r>
      <w:r w:rsidDel="00000000" w:rsidR="00000000" w:rsidRPr="00000000">
        <w:rPr>
          <w:sz w:val="20"/>
          <w:szCs w:val="20"/>
          <w:rtl w:val="0"/>
        </w:rPr>
        <w:t xml:space="preserve"> в слове </w:t>
      </w:r>
      <w:r w:rsidDel="00000000" w:rsidR="00000000" w:rsidRPr="00000000">
        <w:rPr>
          <w:i w:val="1"/>
          <w:sz w:val="20"/>
          <w:szCs w:val="20"/>
          <w:rtl w:val="0"/>
        </w:rPr>
        <w:t xml:space="preserve">nɛ</w:t>
      </w:r>
      <w:r w:rsidDel="00000000" w:rsidR="00000000" w:rsidRPr="00000000">
        <w:rPr>
          <w:sz w:val="20"/>
          <w:szCs w:val="20"/>
          <w:rtl w:val="0"/>
        </w:rPr>
        <w:t xml:space="preserve">. Это указывает на шва, которое всегда выпадает, но иначе нельзя объянить эпентезу. Распределение по идиалектам совпадает с показателем каритива.</w:t>
      </w:r>
    </w:p>
  </w:footnote>
  <w:footnote w:id="2">
    <w:p w:rsidR="00000000" w:rsidDel="00000000" w:rsidP="00000000" w:rsidRDefault="00000000" w:rsidRPr="00000000" w14:paraId="000003A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В части идиолектов перед показателем каритива появляется эпентетический </w:t>
      </w:r>
      <w:r w:rsidDel="00000000" w:rsidR="00000000" w:rsidRPr="00000000">
        <w:rPr>
          <w:i w:val="1"/>
          <w:sz w:val="20"/>
          <w:szCs w:val="20"/>
          <w:rtl w:val="0"/>
        </w:rPr>
        <w:t xml:space="preserve">j</w:t>
      </w:r>
      <w:r w:rsidDel="00000000" w:rsidR="00000000" w:rsidRPr="00000000">
        <w:rPr>
          <w:sz w:val="20"/>
          <w:szCs w:val="20"/>
          <w:rtl w:val="0"/>
        </w:rPr>
        <w:t xml:space="preserve"> и </w:t>
      </w:r>
      <w:r w:rsidDel="00000000" w:rsidR="00000000" w:rsidRPr="00000000">
        <w:rPr>
          <w:i w:val="1"/>
          <w:sz w:val="20"/>
          <w:szCs w:val="20"/>
          <w:rtl w:val="0"/>
        </w:rPr>
        <w:t xml:space="preserve">ŋ</w:t>
      </w:r>
      <w:r w:rsidDel="00000000" w:rsidR="00000000" w:rsidRPr="00000000">
        <w:rPr>
          <w:sz w:val="20"/>
          <w:szCs w:val="20"/>
          <w:rtl w:val="0"/>
        </w:rPr>
        <w:t xml:space="preserve"> в слове </w:t>
      </w:r>
      <w:r w:rsidDel="00000000" w:rsidR="00000000" w:rsidRPr="00000000">
        <w:rPr>
          <w:i w:val="1"/>
          <w:sz w:val="20"/>
          <w:szCs w:val="20"/>
          <w:rtl w:val="0"/>
        </w:rPr>
        <w:t xml:space="preserve">nɛ</w:t>
      </w:r>
      <w:r w:rsidDel="00000000" w:rsidR="00000000" w:rsidRPr="00000000">
        <w:rPr>
          <w:sz w:val="20"/>
          <w:szCs w:val="20"/>
          <w:rtl w:val="0"/>
        </w:rPr>
        <w:t xml:space="preserve">. Это указывает на шва, которое всегда выпадает, но иначе нельзя объянить эпентезу. Распределение по идиолектам совпадает с показателем посессивного плюралиса.</w:t>
      </w:r>
    </w:p>
  </w:footnote>
  <w:footnote w:id="5">
    <w:p w:rsidR="00000000" w:rsidDel="00000000" w:rsidP="00000000" w:rsidRDefault="00000000" w:rsidRPr="00000000" w14:paraId="000003A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Глаголы с основой на гласную обходятся без элемента в скобках.</w:t>
      </w:r>
    </w:p>
  </w:footnote>
  <w:footnote w:id="4">
    <w:p w:rsidR="00000000" w:rsidDel="00000000" w:rsidP="00000000" w:rsidRDefault="00000000" w:rsidRPr="00000000" w14:paraId="000003A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Разница между kimpi и tumpi приведена по kh_ho_DL_postposition_20190718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="276" w:lineRule="auto"/>
    </w:pPr>
    <w:rPr>
      <w:rFonts w:ascii="Cambria" w:cs="Cambria" w:eastAsia="Cambria" w:hAnsi="Cambria"/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spacing w:before="240" w:line="276" w:lineRule="auto"/>
      <w:ind w:firstLine="0"/>
    </w:pPr>
    <w:rPr>
      <w:rFonts w:ascii="Cambria" w:cs="Cambria" w:eastAsia="Cambria" w:hAnsi="Cambria"/>
      <w:b w:val="1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60" w:line="271" w:lineRule="auto"/>
      <w:ind w:firstLine="0"/>
    </w:pPr>
    <w:rPr>
      <w:rFonts w:ascii="Cambria" w:cs="Cambria" w:eastAsia="Cambria" w:hAnsi="Cambria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="276" w:lineRule="auto"/>
    </w:pPr>
    <w:rPr>
      <w:rFonts w:ascii="Cambria" w:cs="Cambria" w:eastAsia="Cambria" w:hAnsi="Cambria"/>
      <w:b w:val="1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spacing w:before="240" w:line="276" w:lineRule="auto"/>
      <w:ind w:firstLine="0"/>
    </w:pPr>
    <w:rPr>
      <w:rFonts w:ascii="Cambria" w:cs="Cambria" w:eastAsia="Cambria" w:hAnsi="Cambria"/>
      <w:b w:val="1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60" w:line="271" w:lineRule="auto"/>
      <w:ind w:firstLine="0"/>
    </w:pPr>
    <w:rPr>
      <w:rFonts w:ascii="Cambria" w:cs="Cambria" w:eastAsia="Cambria" w:hAnsi="Cambria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spacing w:after="0" w:before="200" w:line="276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spacing w:after="0" w:line="271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="240" w:lineRule="auto"/>
      <w:ind w:firstLine="0"/>
    </w:pPr>
    <w:rPr>
      <w:rFonts w:ascii="Cambria" w:cs="Cambria" w:eastAsia="Cambria" w:hAnsi="Cambria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240" w:before="160" w:line="240" w:lineRule="auto"/>
      <w:ind w:firstLine="0"/>
    </w:pPr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spacing w:before="240" w:line="240" w:lineRule="auto"/>
      <w:ind w:firstLine="0"/>
    </w:pPr>
    <w:rPr>
      <w:rFonts w:ascii="Cambria" w:cs="Cambria" w:eastAsia="Cambria" w:hAnsi="Cambria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pageBreakBefore w:val="0"/>
      <w:spacing w:after="0" w:before="200" w:line="276" w:lineRule="auto"/>
    </w:pPr>
    <w:rPr>
      <w:rFonts w:ascii="Cambria" w:cs="Cambria" w:eastAsia="Cambria" w:hAnsi="Cambria"/>
      <w:b w:val="1"/>
      <w:color w:val="7f7f7f"/>
    </w:rPr>
  </w:style>
  <w:style w:type="paragraph" w:styleId="Heading6">
    <w:name w:val="heading 6"/>
    <w:basedOn w:val="Normal"/>
    <w:next w:val="Normal"/>
    <w:pPr>
      <w:pageBreakBefore w:val="0"/>
      <w:spacing w:after="0" w:line="271" w:lineRule="auto"/>
    </w:pPr>
    <w:rPr>
      <w:rFonts w:ascii="Cambria" w:cs="Cambria" w:eastAsia="Cambria" w:hAnsi="Cambria"/>
      <w:b w:val="1"/>
      <w:i w:val="1"/>
      <w:color w:val="7f7f7f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mbria" w:cs="Cambria" w:eastAsia="Cambria" w:hAnsi="Cambria"/>
      <w:sz w:val="52"/>
      <w:szCs w:val="52"/>
    </w:rPr>
  </w:style>
  <w:style w:type="paragraph" w:styleId="Normal" w:default="1">
    <w:name w:val="Normal"/>
    <w:qFormat w:val="1"/>
    <w:rsid w:val="0062442E"/>
  </w:style>
  <w:style w:type="paragraph" w:styleId="Heading1">
    <w:name w:val="heading 1"/>
    <w:basedOn w:val="Normal"/>
    <w:next w:val="Normal"/>
    <w:link w:val="Heading1Char"/>
    <w:uiPriority w:val="1"/>
    <w:qFormat w:val="1"/>
    <w:rsid w:val="0062442E"/>
    <w:pPr>
      <w:spacing w:after="0" w:before="480" w:line="276" w:lineRule="auto"/>
      <w:contextualSpacing w:val="1"/>
      <w:outlineLvl w:val="0"/>
    </w:pPr>
    <w:rPr>
      <w:rFonts w:ascii="Cambria" w:hAnsi="Cambria"/>
      <w:b w:val="1"/>
      <w:bCs w:val="1"/>
      <w:color w:val="2f5496" w:themeColor="accent1" w:themeShade="0000BF"/>
      <w:sz w:val="36"/>
      <w:szCs w:val="28"/>
      <w:lang w:bidi="en-US"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2442E"/>
    <w:pPr>
      <w:spacing w:before="240" w:line="276" w:lineRule="auto"/>
      <w:ind w:firstLine="0"/>
      <w:outlineLvl w:val="1"/>
    </w:pPr>
    <w:rPr>
      <w:rFonts w:ascii="Cambria" w:hAnsi="Cambria"/>
      <w:b w:val="1"/>
      <w:bCs w:val="1"/>
      <w:color w:val="2e74b5" w:themeColor="accent5" w:themeShade="0000BF"/>
      <w:sz w:val="32"/>
      <w:szCs w:val="26"/>
      <w:lang w:bidi="en-US" w:val="en-US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2442E"/>
    <w:pPr>
      <w:spacing w:after="120" w:before="160" w:line="271" w:lineRule="auto"/>
      <w:ind w:firstLine="0"/>
      <w:outlineLvl w:val="2"/>
    </w:pPr>
    <w:rPr>
      <w:rFonts w:ascii="Cambria" w:hAnsi="Cambria"/>
      <w:b w:val="1"/>
      <w:bCs w:val="1"/>
      <w:sz w:val="28"/>
      <w:lang w:bidi="en-US" w:val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62442E"/>
    <w:pPr>
      <w:keepNext w:val="1"/>
      <w:keepLines w:val="1"/>
      <w:spacing w:after="0" w:before="40"/>
      <w:outlineLvl w:val="3"/>
    </w:pPr>
    <w:rPr>
      <w:rFonts w:cstheme="majorBidi" w:eastAsiaTheme="majorEastAsia"/>
      <w:b w:val="1"/>
      <w:iCs w:val="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2442E"/>
    <w:pPr>
      <w:spacing w:after="0" w:before="200" w:line="276" w:lineRule="auto"/>
      <w:outlineLvl w:val="4"/>
    </w:pPr>
    <w:rPr>
      <w:rFonts w:ascii="Cambria" w:hAnsi="Cambria"/>
      <w:b w:val="1"/>
      <w:bCs w:val="1"/>
      <w:color w:val="7f7f7f"/>
      <w:lang w:bidi="en-US" w:val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2442E"/>
    <w:pPr>
      <w:spacing w:after="0" w:line="271" w:lineRule="auto"/>
      <w:outlineLvl w:val="5"/>
    </w:pPr>
    <w:rPr>
      <w:rFonts w:ascii="Cambria" w:hAnsi="Cambria"/>
      <w:b w:val="1"/>
      <w:bCs w:val="1"/>
      <w:i w:val="1"/>
      <w:iCs w:val="1"/>
      <w:color w:val="7f7f7f"/>
      <w:lang w:bidi="en-US" w:val="en-US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2442E"/>
    <w:pPr>
      <w:spacing w:after="0" w:line="276" w:lineRule="auto"/>
      <w:outlineLvl w:val="6"/>
    </w:pPr>
    <w:rPr>
      <w:rFonts w:ascii="Cambria" w:hAnsi="Cambria"/>
      <w:i w:val="1"/>
      <w:iCs w:val="1"/>
      <w:lang w:bidi="en-US"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2442E"/>
    <w:pPr>
      <w:spacing w:after="0" w:line="276" w:lineRule="auto"/>
      <w:outlineLvl w:val="7"/>
    </w:pPr>
    <w:rPr>
      <w:rFonts w:ascii="Cambria" w:hAnsi="Cambria"/>
      <w:sz w:val="20"/>
      <w:szCs w:val="20"/>
      <w:lang w:bidi="en-US" w:val="en-US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2442E"/>
    <w:pPr>
      <w:spacing w:after="0" w:line="276" w:lineRule="auto"/>
      <w:outlineLvl w:val="8"/>
    </w:pPr>
    <w:rPr>
      <w:rFonts w:ascii="Cambria" w:hAnsi="Cambria"/>
      <w:i w:val="1"/>
      <w:iCs w:val="1"/>
      <w:spacing w:val="5"/>
      <w:sz w:val="20"/>
      <w:szCs w:val="20"/>
      <w:lang w:bidi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2442E"/>
    <w:pPr>
      <w:spacing w:after="0" w:line="240" w:lineRule="auto"/>
      <w:contextualSpacing w:val="1"/>
    </w:pPr>
    <w:rPr>
      <w:rFonts w:ascii="Cambria" w:hAnsi="Cambria"/>
      <w:spacing w:val="5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1"/>
    <w:rsid w:val="0062442E"/>
    <w:rPr>
      <w:rFonts w:ascii="Cambria" w:cs="Times New Roman" w:eastAsia="Times New Roman" w:hAnsi="Cambria"/>
      <w:b w:val="1"/>
      <w:bCs w:val="1"/>
      <w:color w:val="2f5496" w:themeColor="accent1" w:themeShade="0000BF"/>
      <w:sz w:val="36"/>
      <w:szCs w:val="28"/>
      <w:lang w:bidi="en-US"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62442E"/>
    <w:rPr>
      <w:rFonts w:ascii="Cambria" w:cs="Times New Roman" w:eastAsia="Times New Roman" w:hAnsi="Cambria"/>
      <w:b w:val="1"/>
      <w:bCs w:val="1"/>
      <w:color w:val="2e74b5" w:themeColor="accent5" w:themeShade="0000BF"/>
      <w:sz w:val="32"/>
      <w:szCs w:val="26"/>
      <w:lang w:bidi="en-US"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62442E"/>
    <w:rPr>
      <w:rFonts w:ascii="Cambria" w:cs="Times New Roman" w:eastAsia="Times New Roman" w:hAnsi="Cambria"/>
      <w:b w:val="1"/>
      <w:bCs w:val="1"/>
      <w:sz w:val="28"/>
      <w:lang w:bidi="en-US"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62442E"/>
    <w:rPr>
      <w:rFonts w:ascii="Times New Roman" w:hAnsi="Times New Roman" w:cstheme="majorBidi" w:eastAsiaTheme="majorEastAsia"/>
      <w:b w:val="1"/>
      <w:iCs w:val="1"/>
      <w:sz w:val="26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2442E"/>
    <w:rPr>
      <w:rFonts w:ascii="Cambria" w:cs="Times New Roman" w:eastAsia="Times New Roman" w:hAnsi="Cambria"/>
      <w:b w:val="1"/>
      <w:bCs w:val="1"/>
      <w:color w:val="7f7f7f"/>
      <w:sz w:val="24"/>
      <w:lang w:bidi="en-US"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2442E"/>
    <w:rPr>
      <w:rFonts w:ascii="Cambria" w:cs="Times New Roman" w:eastAsia="Times New Roman" w:hAnsi="Cambria"/>
      <w:b w:val="1"/>
      <w:bCs w:val="1"/>
      <w:i w:val="1"/>
      <w:iCs w:val="1"/>
      <w:color w:val="7f7f7f"/>
      <w:sz w:val="24"/>
      <w:lang w:bidi="en-US"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2442E"/>
    <w:rPr>
      <w:rFonts w:ascii="Cambria" w:cs="Times New Roman" w:eastAsia="Times New Roman" w:hAnsi="Cambria"/>
      <w:i w:val="1"/>
      <w:iCs w:val="1"/>
      <w:sz w:val="24"/>
      <w:lang w:bidi="en-US"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2442E"/>
    <w:rPr>
      <w:rFonts w:ascii="Cambria" w:cs="Times New Roman" w:eastAsia="Times New Roman" w:hAnsi="Cambria"/>
      <w:sz w:val="20"/>
      <w:szCs w:val="20"/>
      <w:lang w:bidi="en-US"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2442E"/>
    <w:rPr>
      <w:rFonts w:ascii="Cambria" w:cs="Times New Roman" w:eastAsia="Times New Roman" w:hAnsi="Cambria"/>
      <w:i w:val="1"/>
      <w:iCs w:val="1"/>
      <w:spacing w:val="5"/>
      <w:sz w:val="20"/>
      <w:szCs w:val="20"/>
      <w:lang w:bidi="en-US" w:val="en-US"/>
    </w:rPr>
  </w:style>
  <w:style w:type="paragraph" w:styleId="3" w:customStyle="1">
    <w:name w:val="3"/>
    <w:basedOn w:val="Normal"/>
    <w:next w:val="Normal"/>
    <w:uiPriority w:val="10"/>
    <w:qFormat w:val="1"/>
    <w:rsid w:val="0062442E"/>
    <w:pPr>
      <w:pBdr>
        <w:bottom w:color="auto" w:space="1" w:sz="4" w:val="single"/>
      </w:pBdr>
      <w:spacing w:after="200" w:line="240" w:lineRule="auto"/>
      <w:contextualSpacing w:val="1"/>
    </w:pPr>
    <w:rPr>
      <w:rFonts w:ascii="Cambria" w:hAnsi="Cambria"/>
      <w:spacing w:val="5"/>
      <w:sz w:val="52"/>
      <w:szCs w:val="52"/>
      <w:lang w:bidi="en-US" w:val="en-US"/>
    </w:rPr>
  </w:style>
  <w:style w:type="character" w:styleId="TitleChar" w:customStyle="1">
    <w:name w:val="Title Char"/>
    <w:basedOn w:val="DefaultParagraphFont"/>
    <w:link w:val="Title"/>
    <w:uiPriority w:val="10"/>
    <w:rsid w:val="0062442E"/>
    <w:rPr>
      <w:rFonts w:ascii="Cambria" w:cs="Times New Roman" w:eastAsia="Times New Roman" w:hAnsi="Cambria"/>
      <w:spacing w:val="5"/>
      <w:sz w:val="52"/>
      <w:szCs w:val="52"/>
    </w:rPr>
  </w:style>
  <w:style w:type="character" w:styleId="a" w:customStyle="1">
    <w:name w:val="Заголовок Знак"/>
    <w:basedOn w:val="DefaultParagraphFont"/>
    <w:rsid w:val="0062442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spacing w:after="600" w:line="276" w:lineRule="auto"/>
    </w:pPr>
    <w:rPr>
      <w:rFonts w:ascii="Cambria" w:cs="Cambria" w:eastAsia="Cambria" w:hAnsi="Cambria"/>
      <w:i w:val="1"/>
    </w:rPr>
  </w:style>
  <w:style w:type="character" w:styleId="SubtitleChar" w:customStyle="1">
    <w:name w:val="Subtitle Char"/>
    <w:basedOn w:val="DefaultParagraphFont"/>
    <w:link w:val="Subtitle"/>
    <w:uiPriority w:val="11"/>
    <w:rsid w:val="0062442E"/>
    <w:rPr>
      <w:rFonts w:ascii="Cambria" w:cs="Times New Roman" w:eastAsia="Times New Roman" w:hAnsi="Cambria"/>
      <w:i w:val="1"/>
      <w:iCs w:val="1"/>
      <w:spacing w:val="13"/>
      <w:sz w:val="24"/>
      <w:szCs w:val="24"/>
      <w:lang w:bidi="en-US" w:val="en-US"/>
    </w:rPr>
  </w:style>
  <w:style w:type="character" w:styleId="Strong">
    <w:name w:val="Strong"/>
    <w:uiPriority w:val="22"/>
    <w:qFormat w:val="1"/>
    <w:rsid w:val="0062442E"/>
    <w:rPr>
      <w:b w:val="1"/>
      <w:bCs w:val="1"/>
    </w:rPr>
  </w:style>
  <w:style w:type="character" w:styleId="Emphasis">
    <w:name w:val="Emphasis"/>
    <w:uiPriority w:val="20"/>
    <w:qFormat w:val="1"/>
    <w:rsid w:val="0062442E"/>
    <w:rPr>
      <w:b w:val="1"/>
      <w:bCs w:val="1"/>
      <w:i w:val="1"/>
      <w:iCs w:val="1"/>
      <w:spacing w:val="10"/>
      <w:bdr w:color="auto" w:space="0" w:sz="0" w:val="none"/>
      <w:shd w:color="auto" w:fill="auto" w:val="clear"/>
    </w:rPr>
  </w:style>
  <w:style w:type="paragraph" w:styleId="NoSpacing">
    <w:name w:val="No Spacing"/>
    <w:basedOn w:val="Normal"/>
    <w:link w:val="NoSpacingChar"/>
    <w:uiPriority w:val="1"/>
    <w:qFormat w:val="1"/>
    <w:rsid w:val="0062442E"/>
    <w:pPr>
      <w:spacing w:after="0" w:line="240" w:lineRule="auto"/>
    </w:pPr>
    <w:rPr>
      <w:rFonts w:ascii="Calibri" w:hAnsi="Calibri"/>
      <w:lang w:bidi="en-US" w:val="en-US"/>
    </w:rPr>
  </w:style>
  <w:style w:type="paragraph" w:styleId="ListParagraph">
    <w:name w:val="List Paragraph"/>
    <w:basedOn w:val="Normal"/>
    <w:uiPriority w:val="34"/>
    <w:qFormat w:val="1"/>
    <w:rsid w:val="0062442E"/>
    <w:pPr>
      <w:spacing w:after="200" w:line="276" w:lineRule="auto"/>
      <w:ind w:left="720"/>
      <w:contextualSpacing w:val="1"/>
    </w:pPr>
    <w:rPr>
      <w:lang w:bidi="en-US" w:val="en-US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2442E"/>
    <w:pPr>
      <w:spacing w:after="0" w:before="200" w:line="276" w:lineRule="auto"/>
      <w:ind w:left="360" w:right="360"/>
    </w:pPr>
    <w:rPr>
      <w:rFonts w:ascii="Calibri" w:hAnsi="Calibri"/>
      <w:i w:val="1"/>
      <w:iCs w:val="1"/>
      <w:lang w:bidi="en-US" w:val="en-US"/>
    </w:rPr>
  </w:style>
  <w:style w:type="character" w:styleId="QuoteChar" w:customStyle="1">
    <w:name w:val="Quote Char"/>
    <w:basedOn w:val="DefaultParagraphFont"/>
    <w:link w:val="Quote"/>
    <w:uiPriority w:val="29"/>
    <w:rsid w:val="0062442E"/>
    <w:rPr>
      <w:rFonts w:ascii="Calibri" w:cs="Times New Roman" w:eastAsia="Times New Roman" w:hAnsi="Calibri"/>
      <w:i w:val="1"/>
      <w:iCs w:val="1"/>
      <w:sz w:val="24"/>
      <w:lang w:bidi="en-US"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2442E"/>
    <w:pPr>
      <w:pBdr>
        <w:bottom w:color="auto" w:space="1" w:sz="4" w:val="single"/>
      </w:pBdr>
      <w:spacing w:after="280" w:before="200" w:line="276" w:lineRule="auto"/>
      <w:ind w:left="1008" w:right="1152"/>
    </w:pPr>
    <w:rPr>
      <w:rFonts w:ascii="Calibri" w:hAnsi="Calibri"/>
      <w:b w:val="1"/>
      <w:bCs w:val="1"/>
      <w:i w:val="1"/>
      <w:iCs w:val="1"/>
      <w:lang w:bidi="en-US"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2442E"/>
    <w:rPr>
      <w:rFonts w:ascii="Calibri" w:cs="Times New Roman" w:eastAsia="Times New Roman" w:hAnsi="Calibri"/>
      <w:b w:val="1"/>
      <w:bCs w:val="1"/>
      <w:i w:val="1"/>
      <w:iCs w:val="1"/>
      <w:sz w:val="24"/>
      <w:lang w:bidi="en-US" w:val="en-US"/>
    </w:rPr>
  </w:style>
  <w:style w:type="character" w:styleId="SubtleEmphasis">
    <w:name w:val="Subtle Emphasis"/>
    <w:uiPriority w:val="19"/>
    <w:qFormat w:val="1"/>
    <w:rsid w:val="0062442E"/>
    <w:rPr>
      <w:i w:val="1"/>
      <w:iCs w:val="1"/>
    </w:rPr>
  </w:style>
  <w:style w:type="character" w:styleId="IntenseEmphasis">
    <w:name w:val="Intense Emphasis"/>
    <w:uiPriority w:val="21"/>
    <w:qFormat w:val="1"/>
    <w:rsid w:val="0062442E"/>
    <w:rPr>
      <w:b w:val="1"/>
      <w:bCs w:val="1"/>
    </w:rPr>
  </w:style>
  <w:style w:type="character" w:styleId="SubtleReference">
    <w:name w:val="Subtle Reference"/>
    <w:uiPriority w:val="31"/>
    <w:qFormat w:val="1"/>
    <w:rsid w:val="0062442E"/>
    <w:rPr>
      <w:smallCaps w:val="1"/>
    </w:rPr>
  </w:style>
  <w:style w:type="character" w:styleId="IntenseReference">
    <w:name w:val="Intense Reference"/>
    <w:uiPriority w:val="32"/>
    <w:qFormat w:val="1"/>
    <w:rsid w:val="0062442E"/>
    <w:rPr>
      <w:smallCaps w:val="1"/>
      <w:spacing w:val="5"/>
      <w:u w:val="single"/>
    </w:rPr>
  </w:style>
  <w:style w:type="character" w:styleId="BookTitle">
    <w:name w:val="Book Title"/>
    <w:uiPriority w:val="33"/>
    <w:qFormat w:val="1"/>
    <w:rsid w:val="0062442E"/>
    <w:rPr>
      <w:i w:val="1"/>
      <w:i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62442E"/>
    <w:pPr>
      <w:outlineLvl w:val="9"/>
    </w:pPr>
  </w:style>
  <w:style w:type="table" w:styleId="TableGrid">
    <w:name w:val="Table Grid"/>
    <w:basedOn w:val="TableNormal"/>
    <w:uiPriority w:val="59"/>
    <w:rsid w:val="0062442E"/>
    <w:pPr>
      <w:spacing w:after="0" w:line="240" w:lineRule="auto"/>
    </w:pPr>
    <w:rPr>
      <w:rFonts w:ascii="Calibri" w:hAnsi="Calibri"/>
      <w:sz w:val="20"/>
      <w:szCs w:val="20"/>
      <w:lang w:eastAsia="ru-RU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0" w:customStyle="1">
    <w:name w:val="Содержимое таблицы"/>
    <w:basedOn w:val="Normal"/>
    <w:qFormat w:val="1"/>
    <w:rsid w:val="0062442E"/>
    <w:pPr>
      <w:widowControl w:val="0"/>
      <w:suppressLineNumbers w:val="1"/>
      <w:suppressAutoHyphens w:val="1"/>
      <w:spacing w:after="0" w:line="240" w:lineRule="auto"/>
    </w:pPr>
    <w:rPr>
      <w:rFonts w:eastAsia="Lucida Sans Unicode"/>
      <w:kern w:val="1"/>
    </w:rPr>
  </w:style>
  <w:style w:type="paragraph" w:styleId="BodyText">
    <w:name w:val="Body Text"/>
    <w:basedOn w:val="Normal"/>
    <w:link w:val="BodyTextChar"/>
    <w:uiPriority w:val="1"/>
    <w:qFormat w:val="1"/>
    <w:rsid w:val="0062442E"/>
    <w:pPr>
      <w:widowControl w:val="0"/>
      <w:suppressAutoHyphens w:val="1"/>
      <w:spacing w:after="120" w:line="240" w:lineRule="auto"/>
    </w:pPr>
    <w:rPr>
      <w:rFonts w:eastAsia="Lucida Sans Unicode"/>
      <w:kern w:val="1"/>
    </w:rPr>
  </w:style>
  <w:style w:type="character" w:styleId="BodyTextChar" w:customStyle="1">
    <w:name w:val="Body Text Char"/>
    <w:basedOn w:val="DefaultParagraphFont"/>
    <w:link w:val="BodyText"/>
    <w:uiPriority w:val="1"/>
    <w:rsid w:val="0062442E"/>
    <w:rPr>
      <w:rFonts w:ascii="Times New Roman" w:cs="Times New Roman" w:eastAsia="Lucida Sans Unicode" w:hAnsi="Times New Roman"/>
      <w:kern w:val="1"/>
      <w:sz w:val="24"/>
      <w:szCs w:val="24"/>
    </w:rPr>
  </w:style>
  <w:style w:type="paragraph" w:styleId="Transl" w:customStyle="1">
    <w:name w:val="Transl"/>
    <w:basedOn w:val="Normal"/>
    <w:next w:val="Normal"/>
    <w:rsid w:val="0062442E"/>
    <w:pPr>
      <w:widowControl w:val="0"/>
      <w:suppressAutoHyphens w:val="1"/>
      <w:spacing w:after="0" w:line="240" w:lineRule="auto"/>
      <w:ind w:left="567"/>
    </w:pPr>
    <w:rPr>
      <w:rFonts w:eastAsia="Lucida Sans Unicode"/>
      <w:kern w:val="1"/>
    </w:rPr>
  </w:style>
  <w:style w:type="paragraph" w:styleId="Gramm" w:customStyle="1">
    <w:name w:val="Gramm"/>
    <w:basedOn w:val="Normal"/>
    <w:next w:val="Transl"/>
    <w:rsid w:val="0062442E"/>
    <w:pPr>
      <w:keepNext w:val="1"/>
      <w:widowControl w:val="0"/>
      <w:suppressAutoHyphens w:val="1"/>
      <w:spacing w:after="0" w:line="240" w:lineRule="auto"/>
      <w:ind w:left="567"/>
    </w:pPr>
    <w:rPr>
      <w:rFonts w:eastAsia="Lucida Sans Unicode"/>
      <w:kern w:val="1"/>
      <w:sz w:val="20"/>
    </w:rPr>
  </w:style>
  <w:style w:type="paragraph" w:styleId="FootnoteText">
    <w:name w:val="footnote text"/>
    <w:basedOn w:val="Normal"/>
    <w:link w:val="FootnoteTextChar"/>
    <w:uiPriority w:val="99"/>
    <w:unhideWhenUsed w:val="1"/>
    <w:rsid w:val="0062442E"/>
    <w:pPr>
      <w:spacing w:after="0" w:line="240" w:lineRule="auto"/>
    </w:pPr>
    <w:rPr>
      <w:rFonts w:eastAsia="Calibr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2442E"/>
    <w:rPr>
      <w:rFonts w:ascii="Times New Roman" w:cs="Times New Roman" w:eastAsia="Calibr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 w:val="1"/>
    <w:rsid w:val="0062442E"/>
    <w:rPr>
      <w:vertAlign w:val="superscript"/>
    </w:rPr>
  </w:style>
  <w:style w:type="paragraph" w:styleId="1" w:customStyle="1">
    <w:name w:val="Обычный1"/>
    <w:basedOn w:val="Normal"/>
    <w:link w:val="10"/>
    <w:qFormat w:val="1"/>
    <w:rsid w:val="0062442E"/>
    <w:pPr>
      <w:spacing w:after="0" w:line="276" w:lineRule="auto"/>
    </w:pPr>
    <w:rPr>
      <w:rFonts w:eastAsia="Calibri"/>
    </w:rPr>
  </w:style>
  <w:style w:type="character" w:styleId="10" w:customStyle="1">
    <w:name w:val="Обычный1 Знак"/>
    <w:basedOn w:val="DefaultParagraphFont"/>
    <w:link w:val="1"/>
    <w:rsid w:val="0062442E"/>
    <w:rPr>
      <w:rFonts w:ascii="Times New Roman" w:cs="Times New Roman" w:eastAsia="Calibri" w:hAnsi="Times New Roman"/>
      <w:sz w:val="24"/>
      <w:szCs w:val="24"/>
    </w:rPr>
  </w:style>
  <w:style w:type="paragraph" w:styleId="Khant" w:customStyle="1">
    <w:name w:val="Khant"/>
    <w:basedOn w:val="Normal"/>
    <w:next w:val="Gramm"/>
    <w:rsid w:val="0062442E"/>
    <w:pPr>
      <w:keepNext w:val="1"/>
      <w:numPr>
        <w:numId w:val="1"/>
      </w:numPr>
      <w:suppressAutoHyphens w:val="1"/>
      <w:spacing w:after="0" w:line="240" w:lineRule="auto"/>
    </w:pPr>
    <w:rPr>
      <w:rFonts w:ascii="Hanty" w:cs="Nanai" w:eastAsia="MS Mincho" w:hAnsi="Hanty"/>
      <w:szCs w:val="20"/>
      <w:lang w:eastAsia="ar-SA" w:val="en-US"/>
    </w:rPr>
  </w:style>
  <w:style w:type="character" w:styleId="Gramm0" w:customStyle="1">
    <w:name w:val="Gramm Знак"/>
    <w:basedOn w:val="DefaultParagraphFont"/>
    <w:rsid w:val="0062442E"/>
    <w:rPr>
      <w:rFonts w:ascii="Charis SIL" w:hAnsi="Charis SIL"/>
      <w:lang w:bidi="ar-SA" w:eastAsia="ar-SA" w:val="ru-RU"/>
    </w:rPr>
  </w:style>
  <w:style w:type="paragraph" w:styleId="NormalWeb">
    <w:name w:val="Normal (Web)"/>
    <w:basedOn w:val="Normal"/>
    <w:uiPriority w:val="99"/>
    <w:rsid w:val="0062442E"/>
    <w:pPr>
      <w:suppressAutoHyphens w:val="1"/>
      <w:spacing w:after="119" w:before="280" w:line="240" w:lineRule="auto"/>
    </w:pPr>
    <w:rPr>
      <w:rFonts w:cs="Calibri"/>
      <w:lang w:eastAsia="ar-SA"/>
    </w:rPr>
  </w:style>
  <w:style w:type="table" w:styleId="TableNormal1" w:customStyle="1">
    <w:name w:val="Table Normal1"/>
    <w:uiPriority w:val="2"/>
    <w:semiHidden w:val="1"/>
    <w:unhideWhenUsed w:val="1"/>
    <w:qFormat w:val="1"/>
    <w:rsid w:val="006244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62442E"/>
    <w:pPr>
      <w:widowControl w:val="0"/>
      <w:autoSpaceDE w:val="0"/>
      <w:autoSpaceDN w:val="0"/>
      <w:spacing w:after="0" w:line="240" w:lineRule="auto"/>
      <w:ind w:left="101"/>
    </w:pPr>
    <w:rPr>
      <w:rFonts w:ascii="Bookman Old Style" w:cs="Bookman Old Style" w:eastAsia="Bookman Old Style" w:hAnsi="Bookman Old Style"/>
      <w:lang w:bidi="ru-RU" w:eastAsia="ru-RU"/>
    </w:rPr>
  </w:style>
  <w:style w:type="paragraph" w:styleId="Header">
    <w:name w:val="header"/>
    <w:basedOn w:val="Normal"/>
    <w:link w:val="HeaderChar"/>
    <w:uiPriority w:val="99"/>
    <w:unhideWhenUsed w:val="1"/>
    <w:rsid w:val="0062442E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442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62442E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442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62442E"/>
    <w:rPr>
      <w:color w:val="0000ff"/>
      <w:u w:val="single"/>
    </w:rPr>
  </w:style>
  <w:style w:type="paragraph" w:styleId="msonormal0" w:customStyle="1">
    <w:name w:val="msonormal"/>
    <w:basedOn w:val="Normal"/>
    <w:rsid w:val="0062442E"/>
    <w:pPr>
      <w:spacing w:after="100" w:afterAutospacing="1" w:before="100" w:beforeAutospacing="1" w:line="240" w:lineRule="auto"/>
    </w:pPr>
    <w:rPr>
      <w:lang w:eastAsia="ru-RU"/>
    </w:rPr>
  </w:style>
  <w:style w:type="paragraph" w:styleId="TOC1">
    <w:name w:val="toc 1"/>
    <w:basedOn w:val="Normal"/>
    <w:next w:val="Normal"/>
    <w:autoRedefine w:val="1"/>
    <w:uiPriority w:val="1"/>
    <w:unhideWhenUsed w:val="1"/>
    <w:qFormat w:val="1"/>
    <w:rsid w:val="0062442E"/>
    <w:pPr>
      <w:tabs>
        <w:tab w:val="right" w:leader="dot" w:pos="10338"/>
      </w:tabs>
      <w:spacing w:after="0" w:before="400" w:line="240" w:lineRule="auto"/>
    </w:pPr>
    <w:rPr>
      <w:rFonts w:ascii="Calibri" w:hAnsi="Calibri"/>
      <w:b w:val="1"/>
      <w:noProof w:val="1"/>
      <w:lang w:bidi="en-US" w:val="en-US"/>
    </w:rPr>
  </w:style>
  <w:style w:type="paragraph" w:styleId="TOC2">
    <w:name w:val="toc 2"/>
    <w:basedOn w:val="Normal"/>
    <w:next w:val="Normal"/>
    <w:autoRedefine w:val="1"/>
    <w:uiPriority w:val="1"/>
    <w:unhideWhenUsed w:val="1"/>
    <w:qFormat w:val="1"/>
    <w:rsid w:val="0062442E"/>
    <w:pPr>
      <w:tabs>
        <w:tab w:val="right" w:leader="dot" w:pos="10338"/>
      </w:tabs>
      <w:spacing w:after="0" w:before="160" w:line="240" w:lineRule="auto"/>
      <w:ind w:left="221"/>
    </w:pPr>
    <w:rPr>
      <w:rFonts w:ascii="Calibri" w:hAnsi="Calibri"/>
      <w:lang w:bidi="en-US" w:val="en-US"/>
    </w:rPr>
  </w:style>
  <w:style w:type="paragraph" w:styleId="TOC3">
    <w:name w:val="toc 3"/>
    <w:basedOn w:val="Normal"/>
    <w:next w:val="Normal"/>
    <w:autoRedefine w:val="1"/>
    <w:uiPriority w:val="1"/>
    <w:unhideWhenUsed w:val="1"/>
    <w:qFormat w:val="1"/>
    <w:rsid w:val="0062442E"/>
    <w:pPr>
      <w:spacing w:after="100" w:line="240" w:lineRule="auto"/>
      <w:ind w:left="440"/>
    </w:pPr>
    <w:rPr>
      <w:rFonts w:ascii="Calibri" w:hAnsi="Calibri"/>
      <w:lang w:bidi="en-US" w:val="en-US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62442E"/>
    <w:pPr>
      <w:spacing w:after="0" w:line="240" w:lineRule="auto"/>
    </w:pPr>
    <w:rPr>
      <w:rFonts w:ascii="Calibri" w:hAnsi="Calibri"/>
      <w:b w:val="1"/>
      <w:bCs w:val="1"/>
      <w:color w:val="4f81bd"/>
      <w:sz w:val="18"/>
      <w:szCs w:val="18"/>
      <w:lang w:bidi="en-US" w:val="en-US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2442E"/>
    <w:pPr>
      <w:spacing w:after="0" w:line="240" w:lineRule="auto"/>
    </w:pPr>
    <w:rPr>
      <w:rFonts w:ascii="Calibri" w:hAnsi="Calibri"/>
      <w:sz w:val="20"/>
      <w:szCs w:val="20"/>
      <w:lang w:bidi="en-US" w:val="en-US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2442E"/>
    <w:rPr>
      <w:rFonts w:ascii="Calibri" w:cs="Times New Roman" w:eastAsia="Times New Roman" w:hAnsi="Calibri"/>
      <w:sz w:val="20"/>
      <w:szCs w:val="20"/>
      <w:lang w:bidi="en-US" w:val="en-US"/>
    </w:rPr>
  </w:style>
  <w:style w:type="paragraph" w:styleId="11" w:customStyle="1">
    <w:name w:val="Заголовок_1"/>
    <w:next w:val="a1"/>
    <w:link w:val="12"/>
    <w:qFormat w:val="1"/>
    <w:rsid w:val="0062442E"/>
    <w:pPr>
      <w:spacing w:after="200" w:before="200" w:line="276" w:lineRule="auto"/>
    </w:pPr>
    <w:rPr>
      <w:b w:val="1"/>
      <w:sz w:val="40"/>
      <w:lang w:bidi="en-US" w:val="en-US"/>
    </w:rPr>
  </w:style>
  <w:style w:type="paragraph" w:styleId="a1" w:customStyle="1">
    <w:name w:val="Текст_"/>
    <w:link w:val="a2"/>
    <w:qFormat w:val="1"/>
    <w:rsid w:val="0062442E"/>
    <w:pPr>
      <w:spacing w:after="0" w:line="276" w:lineRule="auto"/>
      <w:ind w:firstLine="425"/>
    </w:pPr>
    <w:rPr>
      <w:sz w:val="40"/>
      <w:lang w:bidi="en-US" w:val="en-US"/>
    </w:rPr>
  </w:style>
  <w:style w:type="character" w:styleId="a2" w:customStyle="1">
    <w:name w:val="Текст_ Знак"/>
    <w:basedOn w:val="10"/>
    <w:link w:val="a1"/>
    <w:locked w:val="1"/>
    <w:rsid w:val="0062442E"/>
    <w:rPr>
      <w:rFonts w:ascii="Times New Roman" w:cs="Times New Roman" w:eastAsia="Times New Roman" w:hAnsi="Times New Roman"/>
      <w:sz w:val="40"/>
      <w:szCs w:val="24"/>
      <w:lang w:bidi="en-US" w:val="en-US"/>
    </w:rPr>
  </w:style>
  <w:style w:type="character" w:styleId="12" w:customStyle="1">
    <w:name w:val="Заголовок_1 Знак"/>
    <w:basedOn w:val="10"/>
    <w:link w:val="11"/>
    <w:locked w:val="1"/>
    <w:rsid w:val="0062442E"/>
    <w:rPr>
      <w:rFonts w:ascii="Times New Roman" w:cs="Times New Roman" w:eastAsia="Times New Roman" w:hAnsi="Times New Roman"/>
      <w:b w:val="1"/>
      <w:sz w:val="40"/>
      <w:szCs w:val="24"/>
      <w:lang w:bidi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442E"/>
    <w:pPr>
      <w:spacing w:after="0" w:line="240" w:lineRule="auto"/>
    </w:pPr>
    <w:rPr>
      <w:rFonts w:ascii="Tahoma" w:cs="Tahoma" w:hAnsi="Tahoma"/>
      <w:sz w:val="16"/>
      <w:szCs w:val="16"/>
      <w:lang w:bidi="en-US"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442E"/>
    <w:rPr>
      <w:rFonts w:ascii="Tahoma" w:cs="Tahoma" w:eastAsia="Times New Roman" w:hAnsi="Tahoma"/>
      <w:sz w:val="16"/>
      <w:szCs w:val="16"/>
      <w:lang w:bidi="en-US" w:val="en-US"/>
    </w:rPr>
  </w:style>
  <w:style w:type="character" w:styleId="13" w:customStyle="1">
    <w:name w:val="Стиль1 Знак"/>
    <w:basedOn w:val="DefaultParagraphFont"/>
    <w:link w:val="14"/>
    <w:locked w:val="1"/>
    <w:rsid w:val="0062442E"/>
    <w:rPr>
      <w:rFonts w:ascii="Times New Roman" w:cs="Times New Roman" w:hAnsi="Times New Roman"/>
      <w:sz w:val="24"/>
      <w:szCs w:val="24"/>
      <w:lang w:bidi="en-US" w:val="en-US"/>
    </w:rPr>
  </w:style>
  <w:style w:type="paragraph" w:styleId="14" w:customStyle="1">
    <w:name w:val="Стиль1"/>
    <w:basedOn w:val="Normal"/>
    <w:link w:val="13"/>
    <w:qFormat w:val="1"/>
    <w:rsid w:val="0062442E"/>
    <w:pPr>
      <w:spacing w:after="0" w:line="240" w:lineRule="auto"/>
    </w:pPr>
    <w:rPr>
      <w:lang w:bidi="en-US" w:val="en-US"/>
    </w:rPr>
  </w:style>
  <w:style w:type="character" w:styleId="2" w:customStyle="1">
    <w:name w:val="Стиль2 Знак"/>
    <w:basedOn w:val="13"/>
    <w:link w:val="20"/>
    <w:locked w:val="1"/>
    <w:rsid w:val="0062442E"/>
    <w:rPr>
      <w:rFonts w:ascii="Arial" w:cs="Arial" w:hAnsi="Arial"/>
      <w:i w:val="1"/>
      <w:sz w:val="40"/>
      <w:szCs w:val="40"/>
      <w:lang w:bidi="en-US" w:val="en-US"/>
    </w:rPr>
  </w:style>
  <w:style w:type="paragraph" w:styleId="20" w:customStyle="1">
    <w:name w:val="Стиль2"/>
    <w:basedOn w:val="14"/>
    <w:link w:val="2"/>
    <w:rsid w:val="0062442E"/>
    <w:pPr>
      <w:ind w:firstLine="0"/>
      <w:jc w:val="center"/>
    </w:pPr>
    <w:rPr>
      <w:rFonts w:ascii="Arial" w:cs="Arial" w:hAnsi="Arial"/>
      <w:i w:val="1"/>
      <w:sz w:val="40"/>
      <w:szCs w:val="40"/>
    </w:rPr>
  </w:style>
  <w:style w:type="character" w:styleId="30" w:customStyle="1">
    <w:name w:val="Стиль3 Знак"/>
    <w:basedOn w:val="2"/>
    <w:link w:val="31"/>
    <w:locked w:val="1"/>
    <w:rsid w:val="0062442E"/>
    <w:rPr>
      <w:rFonts w:ascii="Arial" w:cs="Arial" w:hAnsi="Arial"/>
      <w:i w:val="1"/>
      <w:sz w:val="32"/>
      <w:szCs w:val="32"/>
      <w:lang w:bidi="en-US" w:val="en-US"/>
    </w:rPr>
  </w:style>
  <w:style w:type="paragraph" w:styleId="31" w:customStyle="1">
    <w:name w:val="Стиль3"/>
    <w:basedOn w:val="20"/>
    <w:link w:val="30"/>
    <w:rsid w:val="0062442E"/>
    <w:pPr>
      <w:pageBreakBefore w:val="1"/>
    </w:pPr>
    <w:rPr>
      <w:sz w:val="32"/>
      <w:szCs w:val="32"/>
    </w:rPr>
  </w:style>
  <w:style w:type="character" w:styleId="4" w:customStyle="1">
    <w:name w:val="Стиль4 Знак"/>
    <w:basedOn w:val="DefaultParagraphFont"/>
    <w:link w:val="40"/>
    <w:locked w:val="1"/>
    <w:rsid w:val="0062442E"/>
    <w:rPr>
      <w:rFonts w:ascii="Times New Roman" w:cs="Times New Roman" w:hAnsi="Times New Roman"/>
      <w:b w:val="1"/>
      <w:sz w:val="24"/>
      <w:szCs w:val="24"/>
      <w:lang w:bidi="en-US" w:val="en-US"/>
    </w:rPr>
  </w:style>
  <w:style w:type="paragraph" w:styleId="40" w:customStyle="1">
    <w:name w:val="Стиль4"/>
    <w:next w:val="Normal"/>
    <w:link w:val="4"/>
    <w:rsid w:val="0062442E"/>
    <w:pPr>
      <w:spacing w:after="0" w:line="276" w:lineRule="auto"/>
      <w:jc w:val="center"/>
    </w:pPr>
    <w:rPr>
      <w:b w:val="1"/>
      <w:lang w:bidi="en-US" w:val="en-US"/>
    </w:rPr>
  </w:style>
  <w:style w:type="character" w:styleId="15" w:customStyle="1">
    <w:name w:val="Заголовок1 Знак"/>
    <w:basedOn w:val="10"/>
    <w:link w:val="16"/>
    <w:locked w:val="1"/>
    <w:rsid w:val="0062442E"/>
    <w:rPr>
      <w:rFonts w:ascii="Times New Roman" w:cs="Times New Roman" w:eastAsia="Calibri" w:hAnsi="Times New Roman"/>
      <w:i w:val="1"/>
      <w:sz w:val="28"/>
      <w:szCs w:val="28"/>
      <w:lang w:bidi="en-US" w:val="en-US"/>
    </w:rPr>
  </w:style>
  <w:style w:type="paragraph" w:styleId="16" w:customStyle="1">
    <w:name w:val="Заголовок1"/>
    <w:next w:val="1"/>
    <w:link w:val="15"/>
    <w:rsid w:val="0062442E"/>
    <w:pPr>
      <w:spacing w:after="40" w:line="276" w:lineRule="auto"/>
      <w:jc w:val="center"/>
    </w:pPr>
    <w:rPr>
      <w:rFonts w:eastAsia="Calibri"/>
      <w:i w:val="1"/>
      <w:sz w:val="28"/>
      <w:szCs w:val="28"/>
      <w:lang w:bidi="en-US" w:val="en-US"/>
    </w:rPr>
  </w:style>
  <w:style w:type="character" w:styleId="-1" w:customStyle="1">
    <w:name w:val="Заголовок-1 Знак"/>
    <w:basedOn w:val="DefaultParagraphFont"/>
    <w:link w:val="-10"/>
    <w:locked w:val="1"/>
    <w:rsid w:val="0062442E"/>
    <w:rPr>
      <w:rFonts w:ascii="Arial" w:cs="Arial" w:hAnsi="Arial"/>
      <w:b w:val="1"/>
      <w:i w:val="1"/>
      <w:sz w:val="36"/>
      <w:szCs w:val="40"/>
      <w:lang w:bidi="en-US" w:val="en-US"/>
    </w:rPr>
  </w:style>
  <w:style w:type="paragraph" w:styleId="-10" w:customStyle="1">
    <w:name w:val="Заголовок-1"/>
    <w:next w:val="1"/>
    <w:link w:val="-1"/>
    <w:rsid w:val="0062442E"/>
    <w:pPr>
      <w:keepNext w:val="1"/>
      <w:keepLines w:val="1"/>
      <w:pageBreakBefore w:val="1"/>
      <w:spacing w:after="120" w:line="276" w:lineRule="auto"/>
      <w:jc w:val="center"/>
    </w:pPr>
    <w:rPr>
      <w:rFonts w:ascii="Arial" w:cs="Arial" w:hAnsi="Arial"/>
      <w:b w:val="1"/>
      <w:i w:val="1"/>
      <w:sz w:val="36"/>
      <w:szCs w:val="40"/>
      <w:lang w:bidi="en-US" w:val="en-US"/>
    </w:rPr>
  </w:style>
  <w:style w:type="character" w:styleId="a3" w:customStyle="1">
    <w:name w:val="Авторы Знак"/>
    <w:aliases w:val="эпиграф Знак"/>
    <w:basedOn w:val="10"/>
    <w:link w:val="a4"/>
    <w:locked w:val="1"/>
    <w:rsid w:val="0062442E"/>
    <w:rPr>
      <w:rFonts w:ascii="Times New Roman" w:cs="Times New Roman" w:eastAsia="Calibri" w:hAnsi="Times New Roman"/>
      <w:i w:val="1"/>
      <w:sz w:val="24"/>
      <w:szCs w:val="24"/>
      <w:lang w:bidi="en-US" w:val="en-US"/>
    </w:rPr>
  </w:style>
  <w:style w:type="paragraph" w:styleId="a4" w:customStyle="1">
    <w:name w:val="Авторы"/>
    <w:aliases w:val="эпиграф"/>
    <w:next w:val="a5"/>
    <w:link w:val="a3"/>
    <w:rsid w:val="0062442E"/>
    <w:pPr>
      <w:spacing w:after="240" w:line="276" w:lineRule="auto"/>
      <w:jc w:val="right"/>
    </w:pPr>
    <w:rPr>
      <w:rFonts w:eastAsia="Calibri"/>
      <w:i w:val="1"/>
      <w:lang w:bidi="en-US" w:val="en-US"/>
    </w:rPr>
  </w:style>
  <w:style w:type="paragraph" w:styleId="a5" w:customStyle="1">
    <w:name w:val="Автор"/>
    <w:link w:val="a6"/>
    <w:rsid w:val="0062442E"/>
    <w:pPr>
      <w:spacing w:after="0" w:line="276" w:lineRule="auto"/>
      <w:jc w:val="right"/>
    </w:pPr>
    <w:rPr>
      <w:lang w:bidi="en-US" w:val="en-US"/>
    </w:rPr>
  </w:style>
  <w:style w:type="character" w:styleId="a6" w:customStyle="1">
    <w:name w:val="Автор Знак"/>
    <w:basedOn w:val="DefaultParagraphFont"/>
    <w:link w:val="a5"/>
    <w:locked w:val="1"/>
    <w:rsid w:val="0062442E"/>
    <w:rPr>
      <w:rFonts w:ascii="Times New Roman" w:cs="Times New Roman" w:eastAsia="Times New Roman" w:hAnsi="Times New Roman"/>
      <w:sz w:val="24"/>
      <w:szCs w:val="24"/>
      <w:lang w:bidi="en-US" w:val="en-US"/>
    </w:rPr>
  </w:style>
  <w:style w:type="character" w:styleId="-2" w:customStyle="1">
    <w:name w:val="Заголовок-2 Знак"/>
    <w:basedOn w:val="DefaultParagraphFont"/>
    <w:link w:val="-20"/>
    <w:locked w:val="1"/>
    <w:rsid w:val="0062442E"/>
    <w:rPr>
      <w:rFonts w:ascii="Arial" w:cs="Arial" w:hAnsi="Arial"/>
      <w:b w:val="1"/>
      <w:i w:val="1"/>
      <w:sz w:val="24"/>
      <w:szCs w:val="36"/>
      <w:lang w:bidi="en-US" w:val="en-US"/>
    </w:rPr>
  </w:style>
  <w:style w:type="paragraph" w:styleId="-20" w:customStyle="1">
    <w:name w:val="Заголовок-2"/>
    <w:next w:val="1"/>
    <w:link w:val="-2"/>
    <w:rsid w:val="0062442E"/>
    <w:pPr>
      <w:pageBreakBefore w:val="1"/>
      <w:spacing w:after="120" w:line="276" w:lineRule="auto"/>
      <w:jc w:val="center"/>
    </w:pPr>
    <w:rPr>
      <w:rFonts w:ascii="Arial" w:cs="Arial" w:hAnsi="Arial"/>
      <w:b w:val="1"/>
      <w:i w:val="1"/>
      <w:szCs w:val="36"/>
      <w:lang w:bidi="en-US" w:val="en-US"/>
    </w:rPr>
  </w:style>
  <w:style w:type="character" w:styleId="-3" w:customStyle="1">
    <w:name w:val="Заголовок-3 Знак"/>
    <w:basedOn w:val="DefaultParagraphFont"/>
    <w:link w:val="-30"/>
    <w:locked w:val="1"/>
    <w:rsid w:val="0062442E"/>
    <w:rPr>
      <w:rFonts w:ascii="Times New Roman" w:cs="Times New Roman" w:hAnsi="Times New Roman"/>
      <w:b w:val="1"/>
      <w:sz w:val="24"/>
      <w:szCs w:val="24"/>
      <w:lang w:bidi="en-US" w:val="en-US"/>
    </w:rPr>
  </w:style>
  <w:style w:type="paragraph" w:styleId="-30" w:customStyle="1">
    <w:name w:val="Заголовок-3"/>
    <w:next w:val="1"/>
    <w:link w:val="-3"/>
    <w:rsid w:val="0062442E"/>
    <w:pPr>
      <w:keepNext w:val="1"/>
      <w:keepLines w:val="1"/>
      <w:spacing w:after="120" w:before="120" w:line="276" w:lineRule="auto"/>
      <w:jc w:val="center"/>
    </w:pPr>
    <w:rPr>
      <w:b w:val="1"/>
      <w:lang w:bidi="en-US" w:val="en-US"/>
    </w:rPr>
  </w:style>
  <w:style w:type="character" w:styleId="-4" w:customStyle="1">
    <w:name w:val="Заголовок-4 Знак"/>
    <w:basedOn w:val="DefaultParagraphFont"/>
    <w:link w:val="-40"/>
    <w:locked w:val="1"/>
    <w:rsid w:val="0062442E"/>
    <w:rPr>
      <w:rFonts w:ascii="Times New Roman" w:cs="Arial" w:hAnsi="Times New Roman"/>
      <w:i w:val="1"/>
      <w:sz w:val="24"/>
      <w:szCs w:val="28"/>
      <w:lang w:bidi="en-US" w:val="en-US"/>
    </w:rPr>
  </w:style>
  <w:style w:type="paragraph" w:styleId="-40" w:customStyle="1">
    <w:name w:val="Заголовок-4"/>
    <w:next w:val="1"/>
    <w:link w:val="-4"/>
    <w:qFormat w:val="1"/>
    <w:rsid w:val="0062442E"/>
    <w:pPr>
      <w:keepNext w:val="1"/>
      <w:keepLines w:val="1"/>
      <w:spacing w:after="120" w:line="276" w:lineRule="auto"/>
      <w:jc w:val="center"/>
    </w:pPr>
    <w:rPr>
      <w:rFonts w:cs="Arial"/>
      <w:i w:val="1"/>
      <w:szCs w:val="28"/>
      <w:lang w:bidi="en-US" w:val="en-US"/>
    </w:rPr>
  </w:style>
  <w:style w:type="character" w:styleId="a7" w:customStyle="1">
    <w:name w:val="Таблицы и примечания Знак"/>
    <w:basedOn w:val="10"/>
    <w:link w:val="a8"/>
    <w:locked w:val="1"/>
    <w:rsid w:val="0062442E"/>
    <w:rPr>
      <w:rFonts w:ascii="Times New Roman" w:cs="Times New Roman" w:eastAsia="Calibri" w:hAnsi="Times New Roman"/>
      <w:sz w:val="40"/>
      <w:szCs w:val="24"/>
      <w:lang w:bidi="en-US" w:val="en-US"/>
    </w:rPr>
  </w:style>
  <w:style w:type="paragraph" w:styleId="a8" w:customStyle="1">
    <w:name w:val="Таблицы и примечания"/>
    <w:basedOn w:val="1"/>
    <w:link w:val="a7"/>
    <w:rsid w:val="0062442E"/>
    <w:pPr>
      <w:spacing w:line="240" w:lineRule="auto"/>
      <w:ind w:firstLine="284"/>
      <w:jc w:val="right"/>
    </w:pPr>
    <w:rPr>
      <w:sz w:val="40"/>
      <w:lang w:bidi="en-US" w:val="en-US"/>
    </w:rPr>
  </w:style>
  <w:style w:type="character" w:styleId="21" w:customStyle="1">
    <w:name w:val="Заголовок_2 Знак"/>
    <w:basedOn w:val="10"/>
    <w:link w:val="22"/>
    <w:locked w:val="1"/>
    <w:rsid w:val="0062442E"/>
    <w:rPr>
      <w:rFonts w:ascii="Times New Roman" w:cs="Times New Roman" w:eastAsia="Calibri" w:hAnsi="Times New Roman"/>
      <w:sz w:val="40"/>
      <w:szCs w:val="24"/>
      <w:lang w:bidi="en-US" w:val="en-US"/>
    </w:rPr>
  </w:style>
  <w:style w:type="paragraph" w:styleId="22" w:customStyle="1">
    <w:name w:val="Заголовок_2"/>
    <w:next w:val="a1"/>
    <w:link w:val="21"/>
    <w:qFormat w:val="1"/>
    <w:rsid w:val="0062442E"/>
    <w:pPr>
      <w:spacing w:after="0" w:before="160" w:line="240" w:lineRule="auto"/>
      <w:ind w:firstLine="284"/>
    </w:pPr>
    <w:rPr>
      <w:rFonts w:eastAsia="Calibri"/>
      <w:sz w:val="40"/>
      <w:lang w:bidi="en-US" w:val="en-US"/>
    </w:rPr>
  </w:style>
  <w:style w:type="character" w:styleId="a9" w:customStyle="1">
    <w:name w:val="Название Знак"/>
    <w:basedOn w:val="DefaultParagraphFont"/>
    <w:link w:val="23"/>
    <w:uiPriority w:val="10"/>
    <w:locked w:val="1"/>
    <w:rsid w:val="0062442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23" w:customStyle="1">
    <w:name w:val="2"/>
    <w:basedOn w:val="Normal"/>
    <w:next w:val="Normal"/>
    <w:link w:val="a9"/>
    <w:uiPriority w:val="10"/>
    <w:qFormat w:val="1"/>
    <w:rsid w:val="0062442E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hAnsi="Cambria"/>
      <w:b w:val="1"/>
      <w:bCs w:val="1"/>
      <w:kern w:val="28"/>
      <w:sz w:val="32"/>
      <w:szCs w:val="32"/>
    </w:rPr>
  </w:style>
  <w:style w:type="paragraph" w:styleId="ListBullet">
    <w:name w:val="List Bullet"/>
    <w:basedOn w:val="Normal"/>
    <w:uiPriority w:val="99"/>
    <w:unhideWhenUsed w:val="1"/>
    <w:rsid w:val="0062442E"/>
    <w:pPr>
      <w:numPr>
        <w:numId w:val="2"/>
      </w:numPr>
      <w:spacing w:after="200" w:line="276" w:lineRule="auto"/>
      <w:contextualSpacing w:val="1"/>
    </w:pPr>
    <w:rPr>
      <w:szCs w:val="36"/>
    </w:rPr>
  </w:style>
  <w:style w:type="paragraph" w:styleId="FU-Author" w:customStyle="1">
    <w:name w:val="FU-Author"/>
    <w:basedOn w:val="Normal"/>
    <w:next w:val="Normal"/>
    <w:rsid w:val="0062442E"/>
    <w:pPr>
      <w:spacing w:after="240" w:line="240" w:lineRule="auto"/>
      <w:jc w:val="center"/>
    </w:pPr>
    <w:rPr>
      <w:rFonts w:eastAsia="Batang"/>
      <w:i w:val="1"/>
      <w:lang w:eastAsia="ru-RU"/>
    </w:rPr>
  </w:style>
  <w:style w:type="character" w:styleId="aa" w:customStyle="1">
    <w:name w:val="Символ сноски"/>
    <w:qFormat w:val="1"/>
    <w:rsid w:val="0062442E"/>
  </w:style>
  <w:style w:type="paragraph" w:styleId="Space" w:customStyle="1">
    <w:name w:val="Space"/>
    <w:basedOn w:val="Normal"/>
    <w:next w:val="Khant"/>
    <w:rsid w:val="0062442E"/>
    <w:pPr>
      <w:widowControl w:val="0"/>
      <w:suppressAutoHyphens w:val="1"/>
      <w:spacing w:after="0" w:line="240" w:lineRule="auto"/>
    </w:pPr>
    <w:rPr>
      <w:rFonts w:eastAsia="DejaVu Sans"/>
      <w:kern w:val="1"/>
    </w:rPr>
  </w:style>
  <w:style w:type="paragraph" w:styleId="ab" w:customStyle="1">
    <w:name w:val="Обычный текст"/>
    <w:link w:val="ac"/>
    <w:qFormat w:val="1"/>
    <w:rsid w:val="0062442E"/>
    <w:pPr>
      <w:spacing w:after="60" w:before="60" w:line="360" w:lineRule="auto"/>
      <w:ind w:firstLine="425"/>
    </w:pPr>
    <w:rPr>
      <w:sz w:val="20"/>
      <w:szCs w:val="36"/>
      <w:lang w:bidi="en-US" w:val="en-US"/>
    </w:rPr>
  </w:style>
  <w:style w:type="character" w:styleId="ac" w:customStyle="1">
    <w:name w:val="Обычный текст Знак"/>
    <w:basedOn w:val="-2"/>
    <w:link w:val="ab"/>
    <w:rsid w:val="0062442E"/>
    <w:rPr>
      <w:rFonts w:ascii="Times New Roman" w:cs="Times New Roman" w:eastAsia="Times New Roman" w:hAnsi="Times New Roman"/>
      <w:b w:val="0"/>
      <w:i w:val="0"/>
      <w:sz w:val="20"/>
      <w:szCs w:val="36"/>
      <w:lang w:bidi="en-US" w:val="en-US"/>
    </w:rPr>
  </w:style>
  <w:style w:type="paragraph" w:styleId="ad" w:customStyle="1">
    <w:name w:val="Пример"/>
    <w:next w:val="17"/>
    <w:link w:val="ae"/>
    <w:qFormat w:val="1"/>
    <w:rsid w:val="0062442E"/>
    <w:pPr>
      <w:tabs>
        <w:tab w:val="num" w:pos="720"/>
        <w:tab w:val="left" w:pos="851"/>
      </w:tabs>
      <w:spacing w:after="60" w:before="60" w:line="240" w:lineRule="auto"/>
      <w:ind w:left="782" w:hanging="357"/>
    </w:pPr>
    <w:rPr>
      <w:rFonts w:ascii="Charis SIL" w:hAnsi="Charis SIL"/>
      <w:sz w:val="20"/>
      <w:szCs w:val="36"/>
      <w:lang w:bidi="en-US" w:val="en-US"/>
    </w:rPr>
  </w:style>
  <w:style w:type="character" w:styleId="ae" w:customStyle="1">
    <w:name w:val="Пример Знак"/>
    <w:basedOn w:val="ac"/>
    <w:link w:val="ad"/>
    <w:rsid w:val="0062442E"/>
    <w:rPr>
      <w:rFonts w:ascii="Charis SIL" w:cs="Times New Roman" w:eastAsia="Times New Roman" w:hAnsi="Charis SIL"/>
      <w:b w:val="0"/>
      <w:i w:val="0"/>
      <w:sz w:val="20"/>
      <w:szCs w:val="36"/>
      <w:lang w:bidi="en-US" w:val="en-US"/>
    </w:rPr>
  </w:style>
  <w:style w:type="paragraph" w:styleId="-5" w:customStyle="1">
    <w:name w:val="Заголовок-5"/>
    <w:next w:val="ab"/>
    <w:link w:val="-50"/>
    <w:qFormat w:val="1"/>
    <w:rsid w:val="0062442E"/>
    <w:pPr>
      <w:tabs>
        <w:tab w:val="left" w:pos="851"/>
      </w:tabs>
      <w:spacing w:after="0" w:before="120" w:line="240" w:lineRule="auto"/>
      <w:ind w:left="851" w:hanging="425"/>
    </w:pPr>
    <w:rPr>
      <w:rFonts w:cs="Arial"/>
      <w:i w:val="1"/>
      <w:szCs w:val="28"/>
      <w:lang w:bidi="en-US" w:val="en-US"/>
    </w:rPr>
  </w:style>
  <w:style w:type="character" w:styleId="-50" w:customStyle="1">
    <w:name w:val="Заголовок-5 Знак"/>
    <w:basedOn w:val="-4"/>
    <w:link w:val="-5"/>
    <w:rsid w:val="0062442E"/>
    <w:rPr>
      <w:rFonts w:ascii="Times New Roman" w:cs="Arial" w:eastAsia="Times New Roman" w:hAnsi="Times New Roman"/>
      <w:i w:val="1"/>
      <w:sz w:val="24"/>
      <w:szCs w:val="28"/>
      <w:lang w:bidi="en-US" w:val="en-US"/>
    </w:rPr>
  </w:style>
  <w:style w:type="paragraph" w:styleId="-6" w:customStyle="1">
    <w:name w:val="Заголовок-6"/>
    <w:next w:val="ab"/>
    <w:link w:val="-60"/>
    <w:qFormat w:val="1"/>
    <w:rsid w:val="0062442E"/>
    <w:pPr>
      <w:spacing w:after="60" w:before="120" w:line="240" w:lineRule="auto"/>
      <w:ind w:left="1134" w:hanging="567"/>
    </w:pPr>
    <w:rPr>
      <w:rFonts w:cs="Arial"/>
      <w:szCs w:val="20"/>
      <w:lang w:bidi="en-US" w:val="en-US"/>
    </w:rPr>
  </w:style>
  <w:style w:type="character" w:styleId="-60" w:customStyle="1">
    <w:name w:val="Заголовок-6 Знак"/>
    <w:basedOn w:val="-50"/>
    <w:link w:val="-6"/>
    <w:rsid w:val="0062442E"/>
    <w:rPr>
      <w:rFonts w:ascii="Times New Roman" w:cs="Arial" w:eastAsia="Times New Roman" w:hAnsi="Times New Roman"/>
      <w:i w:val="0"/>
      <w:sz w:val="24"/>
      <w:szCs w:val="20"/>
      <w:lang w:bidi="en-US" w:val="en-US"/>
    </w:rPr>
  </w:style>
  <w:style w:type="paragraph" w:styleId="17" w:customStyle="1">
    <w:name w:val="Пример1"/>
    <w:next w:val="24"/>
    <w:link w:val="18"/>
    <w:qFormat w:val="1"/>
    <w:rsid w:val="0062442E"/>
    <w:pPr>
      <w:tabs>
        <w:tab w:val="left" w:pos="1418"/>
      </w:tabs>
      <w:spacing w:after="0" w:line="240" w:lineRule="auto"/>
      <w:ind w:firstLine="851"/>
    </w:pPr>
    <w:rPr>
      <w:rFonts w:eastAsia="TimesNewRomanPSMT"/>
      <w:sz w:val="20"/>
      <w:szCs w:val="20"/>
      <w:lang w:bidi="en-US" w:eastAsia="ru-RU" w:val="en-US"/>
    </w:rPr>
  </w:style>
  <w:style w:type="character" w:styleId="18" w:customStyle="1">
    <w:name w:val="Пример1 Знак"/>
    <w:basedOn w:val="ac"/>
    <w:link w:val="17"/>
    <w:rsid w:val="0062442E"/>
    <w:rPr>
      <w:rFonts w:ascii="Times New Roman" w:cs="Times New Roman" w:eastAsia="TimesNewRomanPSMT" w:hAnsi="Times New Roman"/>
      <w:b w:val="0"/>
      <w:i w:val="0"/>
      <w:sz w:val="20"/>
      <w:szCs w:val="20"/>
      <w:lang w:bidi="en-US" w:eastAsia="ru-RU" w:val="en-US"/>
    </w:rPr>
  </w:style>
  <w:style w:type="paragraph" w:styleId="24" w:customStyle="1">
    <w:name w:val="Пример2"/>
    <w:basedOn w:val="ab"/>
    <w:next w:val="ab"/>
    <w:link w:val="25"/>
    <w:qFormat w:val="1"/>
    <w:rsid w:val="0062442E"/>
    <w:rPr>
      <w:i w:val="1"/>
    </w:rPr>
  </w:style>
  <w:style w:type="character" w:styleId="25" w:customStyle="1">
    <w:name w:val="Пример2 Знак"/>
    <w:basedOn w:val="ac"/>
    <w:link w:val="24"/>
    <w:rsid w:val="0062442E"/>
    <w:rPr>
      <w:rFonts w:ascii="Times New Roman" w:cs="Times New Roman" w:eastAsia="Times New Roman" w:hAnsi="Times New Roman"/>
      <w:b w:val="0"/>
      <w:i w:val="1"/>
      <w:sz w:val="20"/>
      <w:szCs w:val="36"/>
      <w:lang w:bidi="en-US" w:val="en-US"/>
    </w:rPr>
  </w:style>
  <w:style w:type="paragraph" w:styleId="19" w:customStyle="1">
    <w:name w:val="1"/>
    <w:basedOn w:val="Normal"/>
    <w:next w:val="Normal"/>
    <w:uiPriority w:val="10"/>
    <w:qFormat w:val="1"/>
    <w:rsid w:val="0062442E"/>
    <w:pPr>
      <w:spacing w:after="60" w:before="240" w:line="276" w:lineRule="auto"/>
      <w:ind w:left="720"/>
      <w:jc w:val="center"/>
      <w:outlineLvl w:val="0"/>
    </w:pPr>
    <w:rPr>
      <w:rFonts w:ascii="Cambria" w:hAnsi="Cambria"/>
      <w:b w:val="1"/>
      <w:bCs w:val="1"/>
      <w:kern w:val="28"/>
      <w:sz w:val="32"/>
      <w:szCs w:val="32"/>
      <w:lang w:eastAsia="ru-RU"/>
    </w:rPr>
  </w:style>
  <w:style w:type="character" w:styleId="NoSpacingChar" w:customStyle="1">
    <w:name w:val="No Spacing Char"/>
    <w:basedOn w:val="DefaultParagraphFont"/>
    <w:link w:val="NoSpacing"/>
    <w:uiPriority w:val="1"/>
    <w:rsid w:val="0062442E"/>
    <w:rPr>
      <w:rFonts w:ascii="Calibri" w:cs="Times New Roman" w:eastAsia="Times New Roman" w:hAnsi="Calibri"/>
      <w:sz w:val="24"/>
      <w:lang w:bidi="en-US" w:val="en-US"/>
    </w:rPr>
  </w:style>
  <w:style w:type="paragraph" w:styleId="List0" w:customStyle="1">
    <w:name w:val="List 0"/>
    <w:basedOn w:val="Normal"/>
    <w:semiHidden w:val="1"/>
    <w:rsid w:val="0062442E"/>
    <w:pPr>
      <w:spacing w:after="0" w:line="240" w:lineRule="auto"/>
      <w:ind w:left="1080" w:hanging="360"/>
    </w:pPr>
    <w:rPr>
      <w:sz w:val="20"/>
      <w:szCs w:val="20"/>
      <w:lang w:eastAsia="ru-RU"/>
    </w:rPr>
  </w:style>
  <w:style w:type="paragraph" w:styleId="Example" w:customStyle="1">
    <w:name w:val="Example"/>
    <w:basedOn w:val="Normal"/>
    <w:link w:val="Example0"/>
    <w:autoRedefine w:val="1"/>
    <w:qFormat w:val="1"/>
    <w:rsid w:val="0062442E"/>
    <w:pPr>
      <w:spacing w:after="0" w:line="240" w:lineRule="auto"/>
      <w:ind w:firstLine="0"/>
    </w:pPr>
    <w:rPr>
      <w:rFonts w:ascii="Charis SIL" w:hAnsi="Charis SIL"/>
      <w:i w:val="1"/>
      <w:position w:val="8"/>
      <w:lang w:val="de-DE"/>
    </w:rPr>
  </w:style>
  <w:style w:type="paragraph" w:styleId="Gloss" w:customStyle="1">
    <w:name w:val="Gloss"/>
    <w:basedOn w:val="Normal"/>
    <w:link w:val="Gloss0"/>
    <w:qFormat w:val="1"/>
    <w:rsid w:val="0062442E"/>
    <w:pPr>
      <w:spacing w:after="0" w:line="240" w:lineRule="auto"/>
      <w:ind w:firstLine="680"/>
    </w:pPr>
    <w:rPr>
      <w:sz w:val="22"/>
    </w:rPr>
  </w:style>
  <w:style w:type="character" w:styleId="Example0" w:customStyle="1">
    <w:name w:val="Example Знак"/>
    <w:basedOn w:val="DefaultParagraphFont"/>
    <w:link w:val="Example"/>
    <w:rsid w:val="0062442E"/>
    <w:rPr>
      <w:rFonts w:ascii="Charis SIL" w:hAnsi="Charis SIL"/>
      <w:i w:val="1"/>
      <w:position w:val="8"/>
      <w:sz w:val="24"/>
      <w:lang w:val="de-DE"/>
    </w:rPr>
  </w:style>
  <w:style w:type="paragraph" w:styleId="Translation" w:customStyle="1">
    <w:name w:val="Translation"/>
    <w:basedOn w:val="Normal"/>
    <w:link w:val="Translation0"/>
    <w:qFormat w:val="1"/>
    <w:rsid w:val="0062442E"/>
    <w:pPr>
      <w:spacing w:after="240" w:line="240" w:lineRule="auto"/>
      <w:ind w:firstLine="680"/>
    </w:pPr>
  </w:style>
  <w:style w:type="character" w:styleId="Gloss0" w:customStyle="1">
    <w:name w:val="Gloss Знак"/>
    <w:basedOn w:val="DefaultParagraphFont"/>
    <w:link w:val="Gloss"/>
    <w:rsid w:val="0062442E"/>
    <w:rPr>
      <w:rFonts w:ascii="Times New Roman" w:hAnsi="Times New Roman"/>
    </w:rPr>
  </w:style>
  <w:style w:type="character" w:styleId="Translation0" w:customStyle="1">
    <w:name w:val="Translation Знак"/>
    <w:basedOn w:val="DefaultParagraphFont"/>
    <w:link w:val="Translation"/>
    <w:rsid w:val="0062442E"/>
    <w:rPr>
      <w:rFonts w:ascii="Times New Roman" w:hAnsi="Times New Roman"/>
      <w:sz w:val="24"/>
    </w:rPr>
  </w:style>
  <w:style w:type="paragraph" w:styleId="1a" w:customStyle="1">
    <w:name w:val="Подраздел 1"/>
    <w:basedOn w:val="Heading2"/>
    <w:link w:val="1b"/>
    <w:rsid w:val="0062442E"/>
  </w:style>
  <w:style w:type="paragraph" w:styleId="-11" w:customStyle="1">
    <w:name w:val="Подраздел-1"/>
    <w:basedOn w:val="BodyText"/>
    <w:link w:val="-12"/>
    <w:qFormat w:val="1"/>
    <w:rsid w:val="0062442E"/>
    <w:pPr>
      <w:spacing w:after="160" w:before="240"/>
      <w:ind w:firstLine="0"/>
    </w:pPr>
    <w:rPr>
      <w:rFonts w:ascii="Cambria" w:hAnsi="Cambria"/>
      <w:b w:val="1"/>
      <w:sz w:val="30"/>
    </w:rPr>
  </w:style>
  <w:style w:type="character" w:styleId="1b" w:customStyle="1">
    <w:name w:val="Подраздел 1 Знак"/>
    <w:basedOn w:val="Heading2Char"/>
    <w:link w:val="1a"/>
    <w:rsid w:val="0062442E"/>
    <w:rPr>
      <w:rFonts w:ascii="Cambria" w:cs="Times New Roman" w:eastAsia="Times New Roman" w:hAnsi="Cambria"/>
      <w:b w:val="1"/>
      <w:bCs w:val="1"/>
      <w:color w:val="2e74b5" w:themeColor="accent5" w:themeShade="0000BF"/>
      <w:sz w:val="32"/>
      <w:szCs w:val="26"/>
      <w:lang w:bidi="en-US" w:val="en-US"/>
    </w:rPr>
  </w:style>
  <w:style w:type="paragraph" w:styleId="-21" w:customStyle="1">
    <w:name w:val="Подраздел-2"/>
    <w:basedOn w:val="BodyText"/>
    <w:link w:val="-22"/>
    <w:qFormat w:val="1"/>
    <w:rsid w:val="0062442E"/>
    <w:pPr>
      <w:spacing w:before="160"/>
      <w:ind w:firstLine="0"/>
    </w:pPr>
    <w:rPr>
      <w:rFonts w:ascii="Cambria" w:hAnsi="Cambria"/>
      <w:b w:val="1"/>
      <w:w w:val="105"/>
      <w:sz w:val="26"/>
    </w:rPr>
  </w:style>
  <w:style w:type="character" w:styleId="-12" w:customStyle="1">
    <w:name w:val="Подраздел-1 Знак"/>
    <w:basedOn w:val="BodyTextChar"/>
    <w:link w:val="-11"/>
    <w:rsid w:val="0062442E"/>
    <w:rPr>
      <w:rFonts w:ascii="Cambria" w:cs="Times New Roman" w:eastAsia="Lucida Sans Unicode" w:hAnsi="Cambria"/>
      <w:b w:val="1"/>
      <w:kern w:val="1"/>
      <w:sz w:val="30"/>
      <w:szCs w:val="24"/>
    </w:rPr>
  </w:style>
  <w:style w:type="paragraph" w:styleId="-31" w:customStyle="1">
    <w:name w:val="Подраздел-3"/>
    <w:basedOn w:val="Normal"/>
    <w:link w:val="-32"/>
    <w:qFormat w:val="1"/>
    <w:rsid w:val="0062442E"/>
    <w:pPr>
      <w:spacing w:after="120" w:before="160"/>
      <w:ind w:firstLine="0"/>
    </w:pPr>
    <w:rPr>
      <w:rFonts w:ascii="Cambria" w:hAnsi="Cambria"/>
      <w:b w:val="1"/>
      <w:i w:val="1"/>
    </w:rPr>
  </w:style>
  <w:style w:type="character" w:styleId="-22" w:customStyle="1">
    <w:name w:val="Подраздел-2 Знак"/>
    <w:basedOn w:val="BodyTextChar"/>
    <w:link w:val="-21"/>
    <w:rsid w:val="0062442E"/>
    <w:rPr>
      <w:rFonts w:ascii="Cambria" w:cs="Times New Roman" w:eastAsia="Lucida Sans Unicode" w:hAnsi="Cambria"/>
      <w:b w:val="1"/>
      <w:w w:val="105"/>
      <w:kern w:val="1"/>
      <w:sz w:val="26"/>
      <w:szCs w:val="24"/>
    </w:rPr>
  </w:style>
  <w:style w:type="character" w:styleId="-32" w:customStyle="1">
    <w:name w:val="Подраздел-3 Знак"/>
    <w:basedOn w:val="DefaultParagraphFont"/>
    <w:link w:val="-31"/>
    <w:rsid w:val="0062442E"/>
    <w:rPr>
      <w:rFonts w:ascii="Cambria" w:cs="Times New Roman" w:hAnsi="Cambria"/>
      <w:b w:val="1"/>
      <w:i w:val="1"/>
      <w:sz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8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83EC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83EC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83EC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83EC0"/>
    <w:rPr>
      <w:rFonts w:ascii="Times New Roman" w:hAnsi="Times New Roman"/>
      <w:b w:val="1"/>
      <w:bCs w:val="1"/>
      <w:sz w:val="20"/>
      <w:szCs w:val="20"/>
    </w:rPr>
  </w:style>
  <w:style w:type="character" w:styleId="af" w:customStyle="1">
    <w:name w:val="Привязка сноски"/>
    <w:rsid w:val="00501414"/>
    <w:rPr>
      <w:vertAlign w:val="superscript"/>
    </w:rPr>
  </w:style>
  <w:style w:type="table" w:styleId="af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34.0" w:type="dxa"/>
        <w:left w:w="34.0" w:type="dxa"/>
        <w:bottom w:w="34.0" w:type="dxa"/>
        <w:right w:w="34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34.0" w:type="dxa"/>
        <w:left w:w="34.0" w:type="dxa"/>
        <w:bottom w:w="34.0" w:type="dxa"/>
        <w:right w:w="34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6.0" w:type="dxa"/>
        <w:right w:w="17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55.0" w:type="dxa"/>
        <w:left w:w="113.0" w:type="dxa"/>
        <w:bottom w:w="5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55.0" w:type="dxa"/>
        <w:left w:w="113.0" w:type="dxa"/>
        <w:bottom w:w="55.0" w:type="dxa"/>
        <w:right w:w="115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55.0" w:type="dxa"/>
        <w:left w:w="53.0" w:type="dxa"/>
        <w:bottom w:w="55.0" w:type="dxa"/>
        <w:right w:w="55.0" w:type="dxa"/>
      </w:tblCellMar>
    </w:tblPr>
  </w:style>
  <w:style w:type="table" w:styleId="afb" w:customStyle="1">
    <w:basedOn w:val="TableNormal1"/>
    <w:tblPr>
      <w:tblStyleRowBandSize w:val="1"/>
      <w:tblStyleColBandSize w:val="1"/>
    </w:tblPr>
  </w:style>
  <w:style w:type="table" w:styleId="afc" w:customStyle="1">
    <w:basedOn w:val="TableNormal1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1" w:customStyle="1">
    <w:basedOn w:val="TableNormal1"/>
    <w:tblPr>
      <w:tblStyleRowBandSize w:val="1"/>
      <w:tblStyleColBandSize w:val="1"/>
    </w:tblPr>
  </w:style>
  <w:style w:type="table" w:styleId="aff2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6" w:customStyle="1">
    <w:basedOn w:val="TableNormal1"/>
    <w:tblPr>
      <w:tblStyleRowBandSize w:val="1"/>
      <w:tblStyleColBandSize w:val="1"/>
    </w:tblPr>
  </w:style>
  <w:style w:type="table" w:styleId="aff7" w:customStyle="1">
    <w:basedOn w:val="TableNormal1"/>
    <w:tblPr>
      <w:tblStyleRowBandSize w:val="1"/>
      <w:tblStyleColBandSize w:val="1"/>
      <w:tblCellMar>
        <w:top w:w="55.0" w:type="dxa"/>
        <w:left w:w="113.0" w:type="dxa"/>
        <w:bottom w:w="55.0" w:type="dxa"/>
        <w:right w:w="115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top w:w="17.0" w:type="dxa"/>
        <w:left w:w="17.0" w:type="dxa"/>
        <w:bottom w:w="17.0" w:type="dxa"/>
        <w:right w:w="17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after="600" w:line="276" w:lineRule="auto"/>
    </w:pPr>
    <w:rPr>
      <w:rFonts w:ascii="Cambria" w:cs="Cambria" w:eastAsia="Cambria" w:hAnsi="Cambria"/>
      <w:i w:val="1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after="600" w:line="276" w:lineRule="auto"/>
    </w:pPr>
    <w:rPr>
      <w:rFonts w:ascii="Cambria" w:cs="Cambria" w:eastAsia="Cambria" w:hAnsi="Cambria"/>
      <w:i w:val="1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after="600" w:line="276" w:lineRule="auto"/>
    </w:pPr>
    <w:rPr>
      <w:rFonts w:ascii="Cambria" w:cs="Cambria" w:eastAsia="Cambria" w:hAnsi="Cambria"/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6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pPr>
      <w:widowControl w:val="0"/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1.png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h7wd77AL64TVjpWcHk3CD0aLQ==">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2020-03-13T11:09:00Z</dcterms:created>
  <dc:creator>Никита Муравьев;Алексей Козлов</dc:creator>
</cp:coreProperties>
</file>