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4BABB8" w14:textId="77777777" w:rsidR="0056258C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  <w:bookmarkStart w:id="0" w:name="docsinternalguid1e8b23887fff1a8804"/>
      <w:bookmarkEnd w:id="0"/>
      <w:r w:rsidRPr="00BC1821">
        <w:rPr>
          <w:rFonts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  <w:r w:rsidRPr="00BC1821">
        <w:rPr>
          <w:rFonts w:cs="Times New Roman"/>
          <w:sz w:val="26"/>
          <w:szCs w:val="26"/>
        </w:rPr>
        <w:br/>
        <w:t>НАЦИОНАЛЬНЫЙ ИССЛЕДОВАТЕЛЬСКИЙ УНИВЕРСИТЕТ</w:t>
      </w:r>
      <w:r w:rsidRPr="00BC1821">
        <w:rPr>
          <w:rFonts w:cs="Times New Roman"/>
          <w:sz w:val="26"/>
          <w:szCs w:val="26"/>
        </w:rPr>
        <w:br/>
        <w:t>«ВЫСШАЯ ШКОЛА ЭКОНОМИКИ»</w:t>
      </w:r>
    </w:p>
    <w:p w14:paraId="4F076D56" w14:textId="77777777" w:rsidR="0056258C" w:rsidRPr="00BC1821" w:rsidRDefault="0056258C" w:rsidP="00E07865">
      <w:pPr>
        <w:pStyle w:val="a0"/>
        <w:spacing w:after="0" w:line="360" w:lineRule="auto"/>
        <w:rPr>
          <w:rFonts w:cs="Times New Roman"/>
          <w:sz w:val="26"/>
          <w:szCs w:val="26"/>
        </w:rPr>
      </w:pPr>
    </w:p>
    <w:p w14:paraId="7071C695" w14:textId="77777777" w:rsidR="00B72293" w:rsidRPr="00BC1821" w:rsidRDefault="00B72293" w:rsidP="00E07865">
      <w:pPr>
        <w:pStyle w:val="a0"/>
        <w:spacing w:after="0" w:line="360" w:lineRule="auto"/>
        <w:jc w:val="right"/>
        <w:rPr>
          <w:rFonts w:cs="Times New Roman"/>
          <w:sz w:val="26"/>
          <w:szCs w:val="26"/>
        </w:rPr>
      </w:pPr>
    </w:p>
    <w:p w14:paraId="1DAA0B67" w14:textId="77777777" w:rsidR="00B72293" w:rsidRPr="00BC1821" w:rsidRDefault="00B72293" w:rsidP="00E07865">
      <w:pPr>
        <w:pStyle w:val="a0"/>
        <w:spacing w:after="0" w:line="360" w:lineRule="auto"/>
        <w:jc w:val="right"/>
        <w:rPr>
          <w:rFonts w:cs="Times New Roman"/>
          <w:sz w:val="26"/>
          <w:szCs w:val="26"/>
        </w:rPr>
      </w:pPr>
    </w:p>
    <w:p w14:paraId="6AFA5E9F" w14:textId="6D3176DE" w:rsidR="0056258C" w:rsidRPr="00BC1821" w:rsidRDefault="00B72293" w:rsidP="00E07865">
      <w:pPr>
        <w:pStyle w:val="a0"/>
        <w:spacing w:after="0" w:line="360" w:lineRule="auto"/>
        <w:jc w:val="right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На правах рукописи</w:t>
      </w:r>
    </w:p>
    <w:p w14:paraId="4EF949D2" w14:textId="77777777" w:rsidR="0056258C" w:rsidRPr="00BC1821" w:rsidRDefault="0056258C" w:rsidP="00E07865">
      <w:pPr>
        <w:pStyle w:val="a0"/>
        <w:spacing w:after="0" w:line="360" w:lineRule="auto"/>
        <w:rPr>
          <w:rFonts w:cs="Times New Roman"/>
          <w:sz w:val="26"/>
          <w:szCs w:val="26"/>
        </w:rPr>
      </w:pPr>
    </w:p>
    <w:p w14:paraId="4C91E570" w14:textId="77777777" w:rsidR="0056258C" w:rsidRPr="00BC1821" w:rsidRDefault="0056258C" w:rsidP="00E07865">
      <w:pPr>
        <w:pStyle w:val="a0"/>
        <w:spacing w:after="0" w:line="360" w:lineRule="auto"/>
        <w:rPr>
          <w:rFonts w:cs="Times New Roman"/>
          <w:sz w:val="26"/>
          <w:szCs w:val="26"/>
        </w:rPr>
      </w:pPr>
    </w:p>
    <w:p w14:paraId="141BE5F6" w14:textId="57DC31D9" w:rsidR="0056258C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  <w:proofErr w:type="spellStart"/>
      <w:r w:rsidRPr="00BC1821">
        <w:rPr>
          <w:rFonts w:cs="Times New Roman"/>
          <w:sz w:val="26"/>
          <w:szCs w:val="26"/>
        </w:rPr>
        <w:t>Буйлова</w:t>
      </w:r>
      <w:proofErr w:type="spellEnd"/>
      <w:r w:rsidRPr="00BC1821">
        <w:rPr>
          <w:rFonts w:cs="Times New Roman"/>
          <w:sz w:val="26"/>
          <w:szCs w:val="26"/>
        </w:rPr>
        <w:t xml:space="preserve"> Надежда Николаевна</w:t>
      </w:r>
    </w:p>
    <w:p w14:paraId="35712514" w14:textId="77777777" w:rsidR="00B72293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</w:p>
    <w:p w14:paraId="0D51D3E7" w14:textId="77777777" w:rsidR="0056258C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  <w:r w:rsidRPr="00BC1821">
        <w:rPr>
          <w:rFonts w:cs="Times New Roman"/>
          <w:b/>
          <w:bCs/>
          <w:sz w:val="36"/>
          <w:szCs w:val="36"/>
        </w:rPr>
        <w:t xml:space="preserve">Поверхностный синтаксис глагола </w:t>
      </w:r>
    </w:p>
    <w:p w14:paraId="173B0DFA" w14:textId="77777777" w:rsidR="0056258C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  <w:r w:rsidRPr="00BC1821">
        <w:rPr>
          <w:rFonts w:cs="Times New Roman"/>
          <w:b/>
          <w:bCs/>
          <w:sz w:val="36"/>
          <w:szCs w:val="36"/>
        </w:rPr>
        <w:t>как маркер литературных формул</w:t>
      </w:r>
    </w:p>
    <w:p w14:paraId="4F93E71E" w14:textId="77777777" w:rsidR="0056258C" w:rsidRPr="00BC1821" w:rsidRDefault="0056258C" w:rsidP="00E07865">
      <w:pPr>
        <w:pStyle w:val="a0"/>
        <w:spacing w:after="0" w:line="360" w:lineRule="auto"/>
        <w:rPr>
          <w:rFonts w:cs="Times New Roman"/>
          <w:sz w:val="26"/>
          <w:szCs w:val="26"/>
        </w:rPr>
      </w:pPr>
    </w:p>
    <w:p w14:paraId="097C37F9" w14:textId="4AFBF39A" w:rsidR="0056258C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Резюме </w:t>
      </w:r>
      <w:r w:rsidRPr="00BC1821">
        <w:rPr>
          <w:rFonts w:cs="Times New Roman"/>
          <w:sz w:val="26"/>
          <w:szCs w:val="26"/>
        </w:rPr>
        <w:br/>
        <w:t>диссертации на соискание ученой степени</w:t>
      </w:r>
      <w:r w:rsidRPr="00BC1821">
        <w:rPr>
          <w:rFonts w:cs="Times New Roman"/>
          <w:sz w:val="26"/>
          <w:szCs w:val="26"/>
        </w:rPr>
        <w:br/>
        <w:t>кандидата филологических наук (</w:t>
      </w:r>
      <w:proofErr w:type="spellStart"/>
      <w:r w:rsidRPr="00BC1821">
        <w:rPr>
          <w:rFonts w:cs="Times New Roman"/>
          <w:sz w:val="26"/>
          <w:szCs w:val="26"/>
        </w:rPr>
        <w:t>PhD</w:t>
      </w:r>
      <w:proofErr w:type="spellEnd"/>
      <w:r w:rsidRPr="00BC1821">
        <w:rPr>
          <w:rFonts w:cs="Times New Roman"/>
          <w:sz w:val="26"/>
          <w:szCs w:val="26"/>
        </w:rPr>
        <w:t>)</w:t>
      </w:r>
    </w:p>
    <w:p w14:paraId="7D7C066C" w14:textId="77777777" w:rsidR="0056258C" w:rsidRPr="00BC1821" w:rsidRDefault="0056258C" w:rsidP="00E07865">
      <w:pPr>
        <w:pStyle w:val="a0"/>
        <w:spacing w:after="0" w:line="360" w:lineRule="auto"/>
        <w:rPr>
          <w:rFonts w:cs="Times New Roman"/>
          <w:sz w:val="26"/>
          <w:szCs w:val="26"/>
        </w:rPr>
      </w:pPr>
    </w:p>
    <w:p w14:paraId="45960249" w14:textId="77777777" w:rsidR="0056258C" w:rsidRPr="00BC1821" w:rsidRDefault="0056258C" w:rsidP="00E07865">
      <w:pPr>
        <w:pStyle w:val="a0"/>
        <w:spacing w:after="0" w:line="360" w:lineRule="auto"/>
        <w:rPr>
          <w:rFonts w:cs="Times New Roman"/>
          <w:sz w:val="26"/>
          <w:szCs w:val="26"/>
        </w:rPr>
      </w:pPr>
    </w:p>
    <w:p w14:paraId="26E28D80" w14:textId="77777777" w:rsidR="0056258C" w:rsidRPr="00BC1821" w:rsidRDefault="00B72293" w:rsidP="00E07865">
      <w:pPr>
        <w:pStyle w:val="a0"/>
        <w:spacing w:after="0" w:line="360" w:lineRule="auto"/>
        <w:jc w:val="right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Научный руководитель </w:t>
      </w:r>
      <w:r w:rsidRPr="00BC1821">
        <w:rPr>
          <w:rFonts w:cs="Times New Roman"/>
          <w:sz w:val="26"/>
          <w:szCs w:val="26"/>
        </w:rPr>
        <w:br/>
        <w:t>кандидат филологических наук, профессор</w:t>
      </w:r>
      <w:r w:rsidRPr="00BC1821">
        <w:rPr>
          <w:rFonts w:cs="Times New Roman"/>
          <w:sz w:val="26"/>
          <w:szCs w:val="26"/>
        </w:rPr>
        <w:br/>
      </w:r>
      <w:proofErr w:type="spellStart"/>
      <w:r w:rsidRPr="00BC1821">
        <w:rPr>
          <w:rFonts w:cs="Times New Roman"/>
          <w:sz w:val="26"/>
          <w:szCs w:val="26"/>
        </w:rPr>
        <w:t>Ляшевская</w:t>
      </w:r>
      <w:proofErr w:type="spellEnd"/>
      <w:r w:rsidRPr="00BC1821">
        <w:rPr>
          <w:rFonts w:cs="Times New Roman"/>
          <w:sz w:val="26"/>
          <w:szCs w:val="26"/>
        </w:rPr>
        <w:t xml:space="preserve"> Ольга Николаевна</w:t>
      </w:r>
    </w:p>
    <w:p w14:paraId="7BE6BF85" w14:textId="6BD71839" w:rsidR="00BC1821" w:rsidRDefault="00BC1821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</w:p>
    <w:p w14:paraId="35C9459C" w14:textId="058031BD" w:rsidR="00BC1821" w:rsidRDefault="00BC1821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</w:p>
    <w:p w14:paraId="1F1A4769" w14:textId="77777777" w:rsidR="00BC1821" w:rsidRPr="00BC1821" w:rsidRDefault="00BC1821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</w:p>
    <w:p w14:paraId="0A33EA23" w14:textId="77777777" w:rsidR="0056258C" w:rsidRPr="00BC1821" w:rsidRDefault="0056258C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</w:p>
    <w:p w14:paraId="04AA04D4" w14:textId="3D248F5A" w:rsidR="0056258C" w:rsidRPr="00BC1821" w:rsidRDefault="00B72293" w:rsidP="00E07865">
      <w:pPr>
        <w:pStyle w:val="a0"/>
        <w:spacing w:after="0" w:line="360" w:lineRule="auto"/>
        <w:jc w:val="center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Москва, 202</w:t>
      </w:r>
      <w:r w:rsidR="00AF4DEB" w:rsidRPr="00AF4DEB">
        <w:rPr>
          <w:rFonts w:cs="Times New Roman"/>
          <w:sz w:val="26"/>
          <w:szCs w:val="26"/>
        </w:rPr>
        <w:t>1</w:t>
      </w:r>
      <w:r w:rsidRPr="00BC1821">
        <w:rPr>
          <w:rFonts w:cs="Times New Roman"/>
          <w:sz w:val="26"/>
          <w:szCs w:val="26"/>
        </w:rPr>
        <w:br w:type="page"/>
      </w:r>
    </w:p>
    <w:p w14:paraId="36CFCB2A" w14:textId="7E787017" w:rsidR="0056258C" w:rsidRPr="00BC1821" w:rsidRDefault="00BC1821" w:rsidP="00E07865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RefHeading___Toc64304726"/>
      <w:bookmarkEnd w:id="1"/>
      <w:r w:rsidRPr="00BC1821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Общая характеристика исследования</w:t>
      </w:r>
    </w:p>
    <w:p w14:paraId="5CB1CB5E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В диссертационной работе рассматриваются глагольные конструкции, присущие определенным жанрам литературы (любовному роману, детективу, научной фантастике и фэнтези). С помощью метода автоматического распознавания жанра выявляются конструкции, характерные для этих жанров. Полученные конструкции анализируются количественно и качественно. Доказывается, что высокоуровневые признаки текста могут служить признаками для машинного классификатора. </w:t>
      </w:r>
    </w:p>
    <w:p w14:paraId="2BD3CF6F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Диссертация выполнена в рамках теоретической парадигмы Грамматики конструкций. В рамках направления исследования глагольных конструкций значимы работы Ч. </w:t>
      </w:r>
      <w:proofErr w:type="spellStart"/>
      <w:r w:rsidRPr="00BC1821">
        <w:rPr>
          <w:rFonts w:cs="Times New Roman"/>
          <w:sz w:val="26"/>
          <w:szCs w:val="26"/>
        </w:rPr>
        <w:t>Филлмора</w:t>
      </w:r>
      <w:proofErr w:type="spellEnd"/>
      <w:r w:rsidRPr="00BC1821">
        <w:rPr>
          <w:rFonts w:cs="Times New Roman"/>
          <w:sz w:val="26"/>
          <w:szCs w:val="26"/>
        </w:rPr>
        <w:t>, А. Голдберг, М. </w:t>
      </w:r>
      <w:proofErr w:type="spellStart"/>
      <w:r w:rsidRPr="00BC1821">
        <w:rPr>
          <w:rFonts w:cs="Times New Roman"/>
          <w:sz w:val="26"/>
          <w:szCs w:val="26"/>
        </w:rPr>
        <w:t>Томазелло</w:t>
      </w:r>
      <w:proofErr w:type="spellEnd"/>
      <w:r w:rsidRPr="00BC1821">
        <w:rPr>
          <w:rFonts w:cs="Times New Roman"/>
          <w:sz w:val="26"/>
          <w:szCs w:val="26"/>
        </w:rPr>
        <w:t>, Х. </w:t>
      </w:r>
      <w:proofErr w:type="spellStart"/>
      <w:r w:rsidRPr="00BC1821">
        <w:rPr>
          <w:rFonts w:cs="Times New Roman"/>
          <w:sz w:val="26"/>
          <w:szCs w:val="26"/>
        </w:rPr>
        <w:t>Боаса</w:t>
      </w:r>
      <w:proofErr w:type="spellEnd"/>
      <w:r w:rsidRPr="00BC1821">
        <w:rPr>
          <w:rFonts w:cs="Times New Roman"/>
          <w:sz w:val="26"/>
          <w:szCs w:val="26"/>
        </w:rPr>
        <w:t>, Л. </w:t>
      </w:r>
      <w:proofErr w:type="spellStart"/>
      <w:r w:rsidRPr="00BC1821">
        <w:rPr>
          <w:rFonts w:cs="Times New Roman"/>
          <w:sz w:val="26"/>
          <w:szCs w:val="26"/>
        </w:rPr>
        <w:t>Микаэлис</w:t>
      </w:r>
      <w:proofErr w:type="spellEnd"/>
      <w:r w:rsidRPr="00BC1821">
        <w:rPr>
          <w:rFonts w:cs="Times New Roman"/>
          <w:sz w:val="26"/>
          <w:szCs w:val="26"/>
        </w:rPr>
        <w:t xml:space="preserve"> и др. На материале русского языка исследования семантико-синтаксических свойств глагола в функциональной и когнитивной традиции проводились Ю. Д. Апресяном, И. А. Мельчуком, В. С. </w:t>
      </w:r>
      <w:proofErr w:type="spellStart"/>
      <w:r w:rsidRPr="00BC1821">
        <w:rPr>
          <w:rFonts w:cs="Times New Roman"/>
          <w:sz w:val="26"/>
          <w:szCs w:val="26"/>
        </w:rPr>
        <w:t>Храковским</w:t>
      </w:r>
      <w:proofErr w:type="spellEnd"/>
      <w:r w:rsidRPr="00BC1821">
        <w:rPr>
          <w:rFonts w:cs="Times New Roman"/>
          <w:sz w:val="26"/>
          <w:szCs w:val="26"/>
        </w:rPr>
        <w:t>, Е. В. Падучевой, Г. И. Кустовой, В. Ю. Апресян, Е. В. </w:t>
      </w:r>
      <w:proofErr w:type="spellStart"/>
      <w:r w:rsidRPr="00BC1821">
        <w:rPr>
          <w:rFonts w:cs="Times New Roman"/>
          <w:sz w:val="26"/>
          <w:szCs w:val="26"/>
        </w:rPr>
        <w:t>Рахилиной</w:t>
      </w:r>
      <w:proofErr w:type="spellEnd"/>
      <w:r w:rsidRPr="00BC1821">
        <w:rPr>
          <w:rFonts w:cs="Times New Roman"/>
          <w:sz w:val="26"/>
          <w:szCs w:val="26"/>
        </w:rPr>
        <w:t xml:space="preserve">, Ю. Л. Кузнецовой, С. С. Саем и др. В части проблематики определения литературной формулы данная диссертация опирается как на работы литературоведов и культурологов (Дж. </w:t>
      </w:r>
      <w:proofErr w:type="spellStart"/>
      <w:r w:rsidRPr="00BC1821">
        <w:rPr>
          <w:rFonts w:cs="Times New Roman"/>
          <w:sz w:val="26"/>
          <w:szCs w:val="26"/>
        </w:rPr>
        <w:t>Кавелти</w:t>
      </w:r>
      <w:proofErr w:type="spellEnd"/>
      <w:r w:rsidRPr="00BC1821">
        <w:rPr>
          <w:rFonts w:cs="Times New Roman"/>
          <w:sz w:val="26"/>
          <w:szCs w:val="26"/>
        </w:rPr>
        <w:t>, А.-</w:t>
      </w:r>
      <w:proofErr w:type="spellStart"/>
      <w:r w:rsidRPr="00BC1821">
        <w:rPr>
          <w:rFonts w:cs="Times New Roman"/>
          <w:sz w:val="26"/>
          <w:szCs w:val="26"/>
        </w:rPr>
        <w:t>М.Бойе</w:t>
      </w:r>
      <w:proofErr w:type="spellEnd"/>
      <w:r w:rsidRPr="00BC1821">
        <w:rPr>
          <w:rFonts w:cs="Times New Roman"/>
          <w:sz w:val="26"/>
          <w:szCs w:val="26"/>
        </w:rPr>
        <w:t xml:space="preserve">, С. </w:t>
      </w:r>
      <w:proofErr w:type="spellStart"/>
      <w:r w:rsidRPr="00BC1821">
        <w:rPr>
          <w:rFonts w:cs="Times New Roman"/>
          <w:sz w:val="26"/>
          <w:szCs w:val="26"/>
        </w:rPr>
        <w:t>Бордони</w:t>
      </w:r>
      <w:proofErr w:type="spellEnd"/>
      <w:r w:rsidRPr="00BC1821">
        <w:rPr>
          <w:rFonts w:cs="Times New Roman"/>
          <w:sz w:val="26"/>
          <w:szCs w:val="26"/>
        </w:rPr>
        <w:t xml:space="preserve">, Т.Г. </w:t>
      </w:r>
      <w:proofErr w:type="spellStart"/>
      <w:r w:rsidRPr="00BC1821">
        <w:rPr>
          <w:rFonts w:cs="Times New Roman"/>
          <w:sz w:val="26"/>
          <w:szCs w:val="26"/>
        </w:rPr>
        <w:t>Скребцовой</w:t>
      </w:r>
      <w:proofErr w:type="spellEnd"/>
      <w:r w:rsidRPr="00BC1821">
        <w:rPr>
          <w:rFonts w:cs="Times New Roman"/>
          <w:sz w:val="26"/>
          <w:szCs w:val="26"/>
        </w:rPr>
        <w:t xml:space="preserve">, Н.М. </w:t>
      </w:r>
      <w:proofErr w:type="spellStart"/>
      <w:r w:rsidRPr="00BC1821">
        <w:rPr>
          <w:rFonts w:cs="Times New Roman"/>
          <w:sz w:val="26"/>
          <w:szCs w:val="26"/>
        </w:rPr>
        <w:t>Марусенко</w:t>
      </w:r>
      <w:proofErr w:type="spellEnd"/>
      <w:r w:rsidRPr="00BC1821">
        <w:rPr>
          <w:rFonts w:cs="Times New Roman"/>
          <w:sz w:val="26"/>
          <w:szCs w:val="26"/>
        </w:rPr>
        <w:t xml:space="preserve"> и др.), так и на работы, выполненные в компьютерно-лингвистической традиции (Б. </w:t>
      </w:r>
      <w:proofErr w:type="spellStart"/>
      <w:r w:rsidRPr="00BC1821">
        <w:rPr>
          <w:rFonts w:cs="Times New Roman"/>
          <w:sz w:val="26"/>
          <w:szCs w:val="26"/>
        </w:rPr>
        <w:t>Кеслера</w:t>
      </w:r>
      <w:proofErr w:type="spellEnd"/>
      <w:r w:rsidRPr="00BC1821">
        <w:rPr>
          <w:rFonts w:cs="Times New Roman"/>
          <w:sz w:val="26"/>
          <w:szCs w:val="26"/>
        </w:rPr>
        <w:t>, Ю. </w:t>
      </w:r>
      <w:proofErr w:type="spellStart"/>
      <w:r w:rsidRPr="00BC1821">
        <w:rPr>
          <w:rFonts w:cs="Times New Roman"/>
          <w:sz w:val="26"/>
          <w:szCs w:val="26"/>
        </w:rPr>
        <w:t>Карлгрена</w:t>
      </w:r>
      <w:proofErr w:type="spellEnd"/>
      <w:r w:rsidRPr="00BC1821">
        <w:rPr>
          <w:rFonts w:cs="Times New Roman"/>
          <w:sz w:val="26"/>
          <w:szCs w:val="26"/>
        </w:rPr>
        <w:t>, Д. </w:t>
      </w:r>
      <w:proofErr w:type="spellStart"/>
      <w:r w:rsidRPr="00BC1821">
        <w:rPr>
          <w:rFonts w:cs="Times New Roman"/>
          <w:sz w:val="26"/>
          <w:szCs w:val="26"/>
        </w:rPr>
        <w:t>Каттинга</w:t>
      </w:r>
      <w:proofErr w:type="spellEnd"/>
      <w:r w:rsidRPr="00BC1821">
        <w:rPr>
          <w:rFonts w:cs="Times New Roman"/>
          <w:sz w:val="26"/>
          <w:szCs w:val="26"/>
        </w:rPr>
        <w:t>, Х. </w:t>
      </w:r>
      <w:proofErr w:type="spellStart"/>
      <w:r w:rsidRPr="00BC1821">
        <w:rPr>
          <w:rFonts w:cs="Times New Roman"/>
          <w:sz w:val="26"/>
          <w:szCs w:val="26"/>
        </w:rPr>
        <w:t>Шутце</w:t>
      </w:r>
      <w:proofErr w:type="spellEnd"/>
      <w:r w:rsidRPr="00BC1821">
        <w:rPr>
          <w:rFonts w:cs="Times New Roman"/>
          <w:sz w:val="26"/>
          <w:szCs w:val="26"/>
        </w:rPr>
        <w:t>, Ф. </w:t>
      </w:r>
      <w:proofErr w:type="spellStart"/>
      <w:r w:rsidRPr="00BC1821">
        <w:rPr>
          <w:rFonts w:cs="Times New Roman"/>
          <w:sz w:val="26"/>
          <w:szCs w:val="26"/>
        </w:rPr>
        <w:t>Себастиани</w:t>
      </w:r>
      <w:proofErr w:type="spellEnd"/>
      <w:r w:rsidRPr="00BC1821">
        <w:rPr>
          <w:rFonts w:cs="Times New Roman"/>
          <w:sz w:val="26"/>
          <w:szCs w:val="26"/>
        </w:rPr>
        <w:t xml:space="preserve"> и др.).</w:t>
      </w:r>
    </w:p>
    <w:p w14:paraId="77C99995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Работа основана на материале глагольных конструкций русского языка. </w:t>
      </w:r>
      <w:r w:rsidRPr="00BC1821">
        <w:rPr>
          <w:rFonts w:cs="Times New Roman"/>
          <w:b/>
          <w:bCs/>
          <w:sz w:val="26"/>
          <w:szCs w:val="26"/>
        </w:rPr>
        <w:t>Цель данной работы</w:t>
      </w:r>
      <w:r w:rsidRPr="00BC1821">
        <w:rPr>
          <w:rFonts w:cs="Times New Roman"/>
          <w:sz w:val="26"/>
          <w:szCs w:val="26"/>
        </w:rPr>
        <w:t xml:space="preserve"> – выявление специфики употребления конструкций в близких жанрах литературы.</w:t>
      </w:r>
    </w:p>
    <w:p w14:paraId="0C15D52E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Для достижения цели работы необходимо решить следующие </w:t>
      </w:r>
      <w:r w:rsidRPr="00BC1821">
        <w:rPr>
          <w:rFonts w:cs="Times New Roman"/>
          <w:b/>
          <w:bCs/>
          <w:sz w:val="26"/>
          <w:szCs w:val="26"/>
        </w:rPr>
        <w:t>задачи</w:t>
      </w:r>
      <w:r w:rsidRPr="00BC1821">
        <w:rPr>
          <w:rFonts w:cs="Times New Roman"/>
          <w:sz w:val="26"/>
          <w:szCs w:val="26"/>
        </w:rPr>
        <w:t>:</w:t>
      </w:r>
    </w:p>
    <w:p w14:paraId="3C9FF67D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— охарактеризовать исследуемые жанры, определить их специфику</w:t>
      </w:r>
    </w:p>
    <w:p w14:paraId="5FBFFCC3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— сформулировать принципы отбора текстов для проведения экспериментов,</w:t>
      </w:r>
    </w:p>
    <w:p w14:paraId="6350BF7F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lastRenderedPageBreak/>
        <w:t>— адаптировать основные понятия грамматики конструкций к задаче определения жанра с использованием синтаксической информации,</w:t>
      </w:r>
    </w:p>
    <w:p w14:paraId="2BCF523D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— определить границы вариативности глагольных конструкций в близкородственных жанрах,</w:t>
      </w:r>
    </w:p>
    <w:p w14:paraId="4B92C59A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— выделить группы глаголов, вносящих наибольший вклад в различение жанров,</w:t>
      </w:r>
    </w:p>
    <w:p w14:paraId="58B37DCF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— проанализировать эти глаголы и их конструкционные свойства.</w:t>
      </w:r>
    </w:p>
    <w:p w14:paraId="78EE585F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В центре внимания исследования находятся характерные синтаксические особенности современной массовой литературы. Эти специфические характеристики не рассматривались в комплексе в исследованиях по синтаксису и машинному обучению, что обусловливает – вкупе с их потенциальной значимостью для уточнения тегов жанра – </w:t>
      </w:r>
      <w:r w:rsidRPr="00BC1821">
        <w:rPr>
          <w:rFonts w:cs="Times New Roman"/>
          <w:b/>
          <w:bCs/>
          <w:sz w:val="26"/>
          <w:szCs w:val="26"/>
        </w:rPr>
        <w:t xml:space="preserve">актуальность </w:t>
      </w:r>
      <w:r w:rsidRPr="00BC1821">
        <w:rPr>
          <w:rFonts w:cs="Times New Roman"/>
          <w:sz w:val="26"/>
          <w:szCs w:val="26"/>
        </w:rPr>
        <w:t>настоящей работы.</w:t>
      </w:r>
    </w:p>
    <w:p w14:paraId="6AC11D1C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Интерпретация языковых данных осуществляется с применением различных лингвистических </w:t>
      </w:r>
      <w:r w:rsidRPr="00BC1821">
        <w:rPr>
          <w:rFonts w:cs="Times New Roman"/>
          <w:b/>
          <w:bCs/>
          <w:sz w:val="26"/>
          <w:szCs w:val="26"/>
        </w:rPr>
        <w:t>методических приемов и процедур</w:t>
      </w:r>
      <w:r w:rsidRPr="00BC1821">
        <w:rPr>
          <w:rFonts w:cs="Times New Roman"/>
          <w:sz w:val="26"/>
          <w:szCs w:val="26"/>
        </w:rPr>
        <w:t xml:space="preserve">, в частности, автором работы создан алгоритм, позволяющий выделить глагольные конструкции из художественной литературы, составлены списки </w:t>
      </w:r>
      <w:proofErr w:type="spellStart"/>
      <w:r w:rsidRPr="00BC1821">
        <w:rPr>
          <w:rFonts w:cs="Times New Roman"/>
          <w:sz w:val="26"/>
          <w:szCs w:val="26"/>
        </w:rPr>
        <w:t>жанроспецифичных</w:t>
      </w:r>
      <w:proofErr w:type="spellEnd"/>
      <w:r w:rsidRPr="00BC1821">
        <w:rPr>
          <w:rFonts w:cs="Times New Roman"/>
          <w:sz w:val="26"/>
          <w:szCs w:val="26"/>
        </w:rPr>
        <w:t xml:space="preserve"> глаголов, проведены эксперименты по машинному обучению классификатора.</w:t>
      </w:r>
    </w:p>
    <w:p w14:paraId="0D86AAE5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b/>
          <w:bCs/>
          <w:sz w:val="26"/>
          <w:szCs w:val="26"/>
        </w:rPr>
        <w:t>Теоретическая значимость</w:t>
      </w:r>
      <w:r w:rsidRPr="00BC1821">
        <w:rPr>
          <w:rFonts w:cs="Times New Roman"/>
          <w:sz w:val="26"/>
          <w:szCs w:val="26"/>
        </w:rPr>
        <w:t xml:space="preserve"> исследования заключается в рассмотрении синтаксической конструкции как важного стилистического маркера. Разделение глаголов на категории по количеству заполненных валентностей, рангу конструкций заданного порога, а также выделение кластеров, характерных для каждого жанра, может задать вектор развития </w:t>
      </w:r>
      <w:proofErr w:type="spellStart"/>
      <w:r w:rsidRPr="00BC1821">
        <w:rPr>
          <w:rFonts w:cs="Times New Roman"/>
          <w:sz w:val="26"/>
          <w:szCs w:val="26"/>
        </w:rPr>
        <w:t>стилометрических</w:t>
      </w:r>
      <w:proofErr w:type="spellEnd"/>
      <w:r w:rsidRPr="00BC1821">
        <w:rPr>
          <w:rFonts w:cs="Times New Roman"/>
          <w:sz w:val="26"/>
          <w:szCs w:val="26"/>
        </w:rPr>
        <w:t xml:space="preserve"> исследований литературных формул.</w:t>
      </w:r>
    </w:p>
    <w:p w14:paraId="0256C001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b/>
          <w:bCs/>
          <w:sz w:val="26"/>
          <w:szCs w:val="26"/>
        </w:rPr>
        <w:t>На защиту выносятся следующие положения</w:t>
      </w:r>
      <w:r w:rsidRPr="00BC1821">
        <w:rPr>
          <w:rFonts w:cs="Times New Roman"/>
          <w:sz w:val="26"/>
          <w:szCs w:val="26"/>
        </w:rPr>
        <w:t>:</w:t>
      </w:r>
    </w:p>
    <w:p w14:paraId="55108B4D" w14:textId="77777777" w:rsidR="0056258C" w:rsidRPr="00BC1821" w:rsidRDefault="00B72293" w:rsidP="00E07865">
      <w:pPr>
        <w:pStyle w:val="a0"/>
        <w:numPr>
          <w:ilvl w:val="0"/>
          <w:numId w:val="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 </w:t>
      </w:r>
      <w:proofErr w:type="spellStart"/>
      <w:r w:rsidRPr="00BC1821">
        <w:rPr>
          <w:rFonts w:cs="Times New Roman"/>
          <w:sz w:val="26"/>
          <w:szCs w:val="26"/>
        </w:rPr>
        <w:t>Жанроспецифичные</w:t>
      </w:r>
      <w:proofErr w:type="spellEnd"/>
      <w:r w:rsidRPr="00BC1821">
        <w:rPr>
          <w:rFonts w:cs="Times New Roman"/>
          <w:sz w:val="26"/>
          <w:szCs w:val="26"/>
        </w:rPr>
        <w:t xml:space="preserve"> глагольные конструкции (конструкции-маркеры) – это конструкции глагола с его синтаксическими зависимыми, употребление </w:t>
      </w:r>
      <w:r w:rsidRPr="00BC1821">
        <w:rPr>
          <w:rFonts w:cs="Times New Roman"/>
          <w:sz w:val="26"/>
          <w:szCs w:val="26"/>
        </w:rPr>
        <w:lastRenderedPageBreak/>
        <w:t xml:space="preserve">которых в одном из жанров значимо преобладает относительно их употребления в других жанрах. </w:t>
      </w:r>
    </w:p>
    <w:p w14:paraId="76BCF7DE" w14:textId="77777777" w:rsidR="0056258C" w:rsidRPr="00BC1821" w:rsidRDefault="00B72293" w:rsidP="00E07865">
      <w:pPr>
        <w:pStyle w:val="a0"/>
        <w:numPr>
          <w:ilvl w:val="0"/>
          <w:numId w:val="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 Задача автоматического определения </w:t>
      </w:r>
      <w:proofErr w:type="spellStart"/>
      <w:r w:rsidRPr="00BC1821">
        <w:rPr>
          <w:rFonts w:cs="Times New Roman"/>
          <w:sz w:val="26"/>
          <w:szCs w:val="26"/>
        </w:rPr>
        <w:t>микрожанра</w:t>
      </w:r>
      <w:proofErr w:type="spellEnd"/>
      <w:r w:rsidRPr="00BC1821">
        <w:rPr>
          <w:rFonts w:cs="Times New Roman"/>
          <w:sz w:val="26"/>
          <w:szCs w:val="26"/>
        </w:rPr>
        <w:t xml:space="preserve"> текста может решаться не только за счет низкоуровневых лингвистических признаков (длина слова, предложения и т.д.), но и на уровне лексики и лексических конструкций.</w:t>
      </w:r>
    </w:p>
    <w:p w14:paraId="4A7DE9E5" w14:textId="77777777" w:rsidR="0056258C" w:rsidRPr="00BC1821" w:rsidRDefault="00B72293" w:rsidP="00E07865">
      <w:pPr>
        <w:pStyle w:val="a0"/>
        <w:numPr>
          <w:ilvl w:val="0"/>
          <w:numId w:val="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 Частотное распределение конструкций отдельного глагола в корпусе неравномерно: в среднем две-три самые частотные конструкции покрывают 50% употреблений глагола.</w:t>
      </w:r>
    </w:p>
    <w:p w14:paraId="5B82E5E8" w14:textId="77777777" w:rsidR="0056258C" w:rsidRPr="00BC1821" w:rsidRDefault="00B72293" w:rsidP="00E07865">
      <w:pPr>
        <w:pStyle w:val="a0"/>
        <w:numPr>
          <w:ilvl w:val="0"/>
          <w:numId w:val="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 Метрики значимости и важности признаков, используемых в алгоритмах автоматической классификации, могут быть использованы для выявления </w:t>
      </w:r>
      <w:proofErr w:type="spellStart"/>
      <w:r w:rsidRPr="00BC1821">
        <w:rPr>
          <w:rFonts w:cs="Times New Roman"/>
          <w:sz w:val="26"/>
          <w:szCs w:val="26"/>
        </w:rPr>
        <w:t>жанроспецифичных</w:t>
      </w:r>
      <w:proofErr w:type="spellEnd"/>
      <w:r w:rsidRPr="00BC1821">
        <w:rPr>
          <w:rFonts w:cs="Times New Roman"/>
          <w:sz w:val="26"/>
          <w:szCs w:val="26"/>
        </w:rPr>
        <w:t xml:space="preserve"> глагольных конструкций.</w:t>
      </w:r>
    </w:p>
    <w:p w14:paraId="47BAEED1" w14:textId="77777777" w:rsidR="0056258C" w:rsidRPr="00BC1821" w:rsidRDefault="00B72293" w:rsidP="00E07865">
      <w:pPr>
        <w:pStyle w:val="a0"/>
        <w:numPr>
          <w:ilvl w:val="0"/>
          <w:numId w:val="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 Выделяется несколько групп глагольных конструкций (полные VS неполные, </w:t>
      </w:r>
      <w:proofErr w:type="spellStart"/>
      <w:r w:rsidRPr="00BC1821">
        <w:rPr>
          <w:rFonts w:cs="Times New Roman"/>
          <w:sz w:val="26"/>
          <w:szCs w:val="26"/>
        </w:rPr>
        <w:t>аргументные</w:t>
      </w:r>
      <w:proofErr w:type="spellEnd"/>
      <w:r w:rsidRPr="00BC1821">
        <w:rPr>
          <w:rFonts w:cs="Times New Roman"/>
          <w:sz w:val="26"/>
          <w:szCs w:val="26"/>
        </w:rPr>
        <w:t xml:space="preserve"> VS c семантически необязательными модификаторами, конструкции отдельных тематических групп глаголов), вариативность которых маркирует жанр.</w:t>
      </w:r>
    </w:p>
    <w:p w14:paraId="6968933A" w14:textId="77777777" w:rsidR="0056258C" w:rsidRPr="00BC1821" w:rsidRDefault="00B72293" w:rsidP="00E07865">
      <w:pPr>
        <w:pStyle w:val="a0"/>
        <w:numPr>
          <w:ilvl w:val="0"/>
          <w:numId w:val="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 Анализ различий в употреблении глагольных конструкций в разных жанрах позволяет связать их с жанровыми признаками более высокого уровня (тема, тренд, авторские ограничения на лексику).</w:t>
      </w:r>
    </w:p>
    <w:p w14:paraId="6BE506F6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b/>
          <w:bCs/>
          <w:sz w:val="26"/>
          <w:szCs w:val="26"/>
        </w:rPr>
        <w:t>Практическая значимость</w:t>
      </w:r>
      <w:r w:rsidRPr="00BC1821">
        <w:rPr>
          <w:rFonts w:cs="Times New Roman"/>
          <w:sz w:val="26"/>
          <w:szCs w:val="26"/>
        </w:rPr>
        <w:t xml:space="preserve"> исследования основана на особенностях современного подхода к определению жанра текста. В современном машинном обучении чаще всего исследуются модели, основанные на статистических признаках и слабо связанные с высокоуровневыми параметрами текста, такими, как строение предложения или словосочетания; рассмотрение глагольной конструкции в таком аспекте представляется нам важным шагом. </w:t>
      </w:r>
    </w:p>
    <w:p w14:paraId="4C4904FA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Научная фантастика, детективы, любовные романы и фэнтези – представители формульной литературы, которые могут служить материалом для разработки метода автоматического определения </w:t>
      </w:r>
      <w:proofErr w:type="spellStart"/>
      <w:r w:rsidRPr="00BC1821">
        <w:rPr>
          <w:rFonts w:cs="Times New Roman"/>
          <w:sz w:val="26"/>
          <w:szCs w:val="26"/>
        </w:rPr>
        <w:t>микрожанра</w:t>
      </w:r>
      <w:proofErr w:type="spellEnd"/>
      <w:r w:rsidRPr="00BC1821">
        <w:rPr>
          <w:rFonts w:cs="Times New Roman"/>
          <w:sz w:val="26"/>
          <w:szCs w:val="26"/>
        </w:rPr>
        <w:t xml:space="preserve">. В рамках </w:t>
      </w:r>
      <w:r w:rsidRPr="00BC1821">
        <w:rPr>
          <w:rFonts w:cs="Times New Roman"/>
          <w:sz w:val="26"/>
          <w:szCs w:val="26"/>
        </w:rPr>
        <w:lastRenderedPageBreak/>
        <w:t xml:space="preserve">исследования создан корпус произведений массовой литературы, который может быть использован как набор данных для оценки качества алгоритмов определения </w:t>
      </w:r>
      <w:proofErr w:type="spellStart"/>
      <w:r w:rsidRPr="00BC1821">
        <w:rPr>
          <w:rFonts w:cs="Times New Roman"/>
          <w:sz w:val="26"/>
          <w:szCs w:val="26"/>
        </w:rPr>
        <w:t>микрожанра</w:t>
      </w:r>
      <w:proofErr w:type="spellEnd"/>
      <w:r w:rsidRPr="00BC1821">
        <w:rPr>
          <w:rFonts w:cs="Times New Roman"/>
          <w:sz w:val="26"/>
          <w:szCs w:val="26"/>
        </w:rPr>
        <w:t xml:space="preserve"> текста.</w:t>
      </w:r>
    </w:p>
    <w:p w14:paraId="2850BD2B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b/>
          <w:bCs/>
          <w:sz w:val="26"/>
          <w:szCs w:val="26"/>
        </w:rPr>
        <w:t>Актуальность и значимость</w:t>
      </w:r>
      <w:r w:rsidRPr="00BC1821">
        <w:rPr>
          <w:rFonts w:cs="Times New Roman"/>
          <w:sz w:val="26"/>
          <w:szCs w:val="26"/>
        </w:rPr>
        <w:t xml:space="preserve"> работы заключается в разработке алгоритма, позволяющего улучшить </w:t>
      </w:r>
      <w:proofErr w:type="spellStart"/>
      <w:r w:rsidRPr="00BC1821">
        <w:rPr>
          <w:rFonts w:cs="Times New Roman"/>
          <w:sz w:val="26"/>
          <w:szCs w:val="26"/>
        </w:rPr>
        <w:t>метаразметку</w:t>
      </w:r>
      <w:proofErr w:type="spellEnd"/>
      <w:r w:rsidRPr="00BC1821">
        <w:rPr>
          <w:rFonts w:cs="Times New Roman"/>
          <w:sz w:val="26"/>
          <w:szCs w:val="26"/>
        </w:rPr>
        <w:t xml:space="preserve"> корпусов русского языка. Сейчас большая часть корпусов имеет множество слоев разметки (морфологическую, синтаксическую, семантическую), однако задача определения </w:t>
      </w:r>
      <w:proofErr w:type="spellStart"/>
      <w:r w:rsidRPr="00BC1821">
        <w:rPr>
          <w:rFonts w:cs="Times New Roman"/>
          <w:sz w:val="26"/>
          <w:szCs w:val="26"/>
        </w:rPr>
        <w:t>метатегов</w:t>
      </w:r>
      <w:proofErr w:type="spellEnd"/>
      <w:r w:rsidRPr="00BC1821">
        <w:rPr>
          <w:rFonts w:cs="Times New Roman"/>
          <w:sz w:val="26"/>
          <w:szCs w:val="26"/>
        </w:rPr>
        <w:t xml:space="preserve">, связанных с такими данными, как локация или время создания текста, большей частью ложится на плечи не программистов или лингвистов, а литературоведов и историков. Несмотря на достаточную логичность подобного положения дел, некоторые </w:t>
      </w:r>
      <w:proofErr w:type="spellStart"/>
      <w:r w:rsidRPr="00BC1821">
        <w:rPr>
          <w:rFonts w:cs="Times New Roman"/>
          <w:sz w:val="26"/>
          <w:szCs w:val="26"/>
        </w:rPr>
        <w:t>метатеги</w:t>
      </w:r>
      <w:proofErr w:type="spellEnd"/>
      <w:r w:rsidRPr="00BC1821">
        <w:rPr>
          <w:rFonts w:cs="Times New Roman"/>
          <w:sz w:val="26"/>
          <w:szCs w:val="26"/>
        </w:rPr>
        <w:t xml:space="preserve"> вполне могут быть проставлены автоматически – к примеру, жанр текста, некоторые характеристики стихотворных текстов и пр. Разработанный в рамках данной диссертации алгоритм определения жанра текста может быть применен в разметке корпусов; особо примечательно, что алгоритм способен различать близкородственные жанры. Предполагается, что этот подход может быть использован для определения не только жанра, но и других характеристик текста, к примеру, авторства и времени написания.</w:t>
      </w:r>
    </w:p>
    <w:p w14:paraId="3C75E600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Научная новизна работы заключается в том, что конструкционный потенциал лексики до нашего исследования не рассматривался как потенциально значимый для определения жанра текста. Большая часть работ подобного рода строятся на более низкоуровневых маркерах, таких как </w:t>
      </w:r>
      <w:proofErr w:type="spellStart"/>
      <w:r w:rsidRPr="00BC1821">
        <w:rPr>
          <w:rFonts w:cs="Times New Roman"/>
          <w:sz w:val="26"/>
          <w:szCs w:val="26"/>
        </w:rPr>
        <w:t>частеречные</w:t>
      </w:r>
      <w:proofErr w:type="spellEnd"/>
      <w:r w:rsidRPr="00BC1821">
        <w:rPr>
          <w:rFonts w:cs="Times New Roman"/>
          <w:sz w:val="26"/>
          <w:szCs w:val="26"/>
        </w:rPr>
        <w:t xml:space="preserve"> характеристики текста, распределение служебных слов или буквенные биграммы.</w:t>
      </w:r>
    </w:p>
    <w:p w14:paraId="12055D81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b/>
          <w:bCs/>
          <w:sz w:val="26"/>
          <w:szCs w:val="26"/>
        </w:rPr>
        <w:t>Апробация работы.</w:t>
      </w:r>
      <w:r w:rsidRPr="00BC1821">
        <w:rPr>
          <w:rFonts w:cs="Times New Roman"/>
          <w:sz w:val="26"/>
          <w:szCs w:val="26"/>
        </w:rPr>
        <w:t xml:space="preserve"> Основные результаты работы были представлены на конференциях «</w:t>
      </w:r>
      <w:proofErr w:type="spellStart"/>
      <w:r w:rsidRPr="00BC1821">
        <w:rPr>
          <w:rFonts w:cs="Times New Roman"/>
          <w:sz w:val="26"/>
          <w:szCs w:val="26"/>
        </w:rPr>
        <w:t>Колмогоровские</w:t>
      </w:r>
      <w:proofErr w:type="spellEnd"/>
      <w:r w:rsidRPr="00BC1821">
        <w:rPr>
          <w:rFonts w:cs="Times New Roman"/>
          <w:sz w:val="26"/>
          <w:szCs w:val="26"/>
        </w:rPr>
        <w:t xml:space="preserve"> чтения» (Москва 2017), ARANEA (Братислава 2018), опубликованы в журналах НТИ сер.2, CLLS’18 и Вестнике ПСТГУ </w:t>
      </w:r>
      <w:proofErr w:type="spellStart"/>
      <w:r w:rsidRPr="00BC1821">
        <w:rPr>
          <w:rFonts w:cs="Times New Roman"/>
          <w:sz w:val="26"/>
          <w:szCs w:val="26"/>
        </w:rPr>
        <w:t>сер.III</w:t>
      </w:r>
      <w:proofErr w:type="spellEnd"/>
      <w:r w:rsidRPr="00BC1821">
        <w:rPr>
          <w:rFonts w:cs="Times New Roman"/>
          <w:sz w:val="26"/>
          <w:szCs w:val="26"/>
        </w:rPr>
        <w:t xml:space="preserve"> Филология, 2021 </w:t>
      </w:r>
      <w:proofErr w:type="spellStart"/>
      <w:r w:rsidRPr="00BC1821">
        <w:rPr>
          <w:rFonts w:cs="Times New Roman"/>
          <w:sz w:val="26"/>
          <w:szCs w:val="26"/>
        </w:rPr>
        <w:t>вып</w:t>
      </w:r>
      <w:proofErr w:type="spellEnd"/>
      <w:r w:rsidRPr="00BC1821">
        <w:rPr>
          <w:rFonts w:cs="Times New Roman"/>
          <w:sz w:val="26"/>
          <w:szCs w:val="26"/>
        </w:rPr>
        <w:t xml:space="preserve">. 66 стр. 11-23. </w:t>
      </w:r>
    </w:p>
    <w:p w14:paraId="779913CC" w14:textId="7A85A4F8" w:rsidR="00E07865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b/>
          <w:bCs/>
          <w:sz w:val="26"/>
          <w:szCs w:val="26"/>
        </w:rPr>
        <w:lastRenderedPageBreak/>
        <w:t>Структура работы</w:t>
      </w:r>
      <w:r w:rsidRPr="00BC1821">
        <w:rPr>
          <w:rFonts w:cs="Times New Roman"/>
          <w:sz w:val="26"/>
          <w:szCs w:val="26"/>
        </w:rPr>
        <w:t xml:space="preserve">. Работа </w:t>
      </w:r>
      <w:r w:rsidR="00E07865">
        <w:rPr>
          <w:rFonts w:cs="Times New Roman"/>
          <w:sz w:val="26"/>
          <w:szCs w:val="26"/>
        </w:rPr>
        <w:t>содержит введение,</w:t>
      </w:r>
      <w:r w:rsidRPr="00BC1821">
        <w:rPr>
          <w:rFonts w:cs="Times New Roman"/>
          <w:sz w:val="26"/>
          <w:szCs w:val="26"/>
        </w:rPr>
        <w:t xml:space="preserve"> пят</w:t>
      </w:r>
      <w:r w:rsidR="00E07865">
        <w:rPr>
          <w:rFonts w:cs="Times New Roman"/>
          <w:sz w:val="26"/>
          <w:szCs w:val="26"/>
        </w:rPr>
        <w:t>ь основных</w:t>
      </w:r>
      <w:r w:rsidRPr="00BC1821">
        <w:rPr>
          <w:rFonts w:cs="Times New Roman"/>
          <w:sz w:val="26"/>
          <w:szCs w:val="26"/>
        </w:rPr>
        <w:t xml:space="preserve"> глав</w:t>
      </w:r>
      <w:r w:rsidR="00E07865">
        <w:rPr>
          <w:rFonts w:cs="Times New Roman"/>
          <w:sz w:val="26"/>
          <w:szCs w:val="26"/>
        </w:rPr>
        <w:t>, заключение и список литературы</w:t>
      </w:r>
      <w:r w:rsidR="00466ADA">
        <w:rPr>
          <w:rFonts w:cs="Times New Roman"/>
          <w:sz w:val="26"/>
          <w:szCs w:val="26"/>
        </w:rPr>
        <w:t>.</w:t>
      </w:r>
      <w:r w:rsidR="00E07865">
        <w:rPr>
          <w:rFonts w:cs="Times New Roman"/>
          <w:sz w:val="26"/>
          <w:szCs w:val="26"/>
        </w:rPr>
        <w:t xml:space="preserve"> </w:t>
      </w:r>
      <w:r w:rsidRPr="00BC1821">
        <w:rPr>
          <w:rFonts w:cs="Times New Roman"/>
          <w:sz w:val="26"/>
          <w:szCs w:val="26"/>
        </w:rPr>
        <w:t xml:space="preserve"> В первой главе излагаются теоретические основания использования глагольных конструкций как признака для машинного классификатора. В частности, в разделе 1.1 рассматриваются теоретические основы грамматики конструкций, в разделе 1.2. описываются подходы к определению жанра текста, описываются основные работы и подходы к изучению синтаксиса, а в разделе 1.3 рассматриваются исследования по машинному обучению в различении жанров. Во второй главе описаны используемые данные и ресурсы. Корпуса, используемые в исследовании, рассмотрены в разделе 2.1. В третьей главе рассматривается метод обработки данных, его возможности и ограничения. Признаки для машинного обучения и алгоритмы рассматриваются в разделах 3.2 и 3.3. В четвертой главе описываются проведенные эксперименты – машинное обучение с применением низкоуровневых (раздел 4.1) и высокоуровневых (раздел 4.2) признаков. В пятой главе представлен анализ полученных лингвистических данных. В заключении подводятся итоги исследования.</w:t>
      </w:r>
    </w:p>
    <w:p w14:paraId="5F0BDB91" w14:textId="44C659A3" w:rsidR="00E07865" w:rsidRPr="00FC754B" w:rsidRDefault="00FC754B" w:rsidP="00FC754B">
      <w:pPr>
        <w:pStyle w:val="a0"/>
        <w:spacing w:before="240" w:after="0" w:line="360" w:lineRule="auto"/>
        <w:ind w:firstLine="567"/>
        <w:jc w:val="both"/>
        <w:rPr>
          <w:rFonts w:cs="Times New Roman"/>
          <w:b/>
          <w:bCs/>
          <w:sz w:val="26"/>
          <w:szCs w:val="26"/>
        </w:rPr>
      </w:pPr>
      <w:r w:rsidRPr="00FC754B">
        <w:rPr>
          <w:rFonts w:cs="Times New Roman"/>
          <w:b/>
          <w:bCs/>
          <w:sz w:val="26"/>
          <w:szCs w:val="26"/>
        </w:rPr>
        <w:t>Основное содержание работы.</w:t>
      </w:r>
    </w:p>
    <w:p w14:paraId="4C79FEE4" w14:textId="48203F8D" w:rsidR="0056258C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bookmarkStart w:id="2" w:name="_RefHeading___Toc64304727"/>
      <w:bookmarkStart w:id="3" w:name="docsinternalguidba6a48217fffac063e"/>
      <w:bookmarkEnd w:id="2"/>
      <w:bookmarkEnd w:id="3"/>
      <w:r w:rsidRPr="00BC1821">
        <w:rPr>
          <w:rFonts w:cs="Times New Roman"/>
          <w:sz w:val="26"/>
          <w:szCs w:val="26"/>
        </w:rPr>
        <w:t xml:space="preserve">Изучение поверхностного синтаксиса на статистических данных стало возможным после появления больших корпусов и универсальных зависимостей. При этом традиционно изучается скорее нормативный язык, язык </w:t>
      </w:r>
      <w:r w:rsidR="0050261D">
        <w:rPr>
          <w:rFonts w:cs="Times New Roman"/>
          <w:sz w:val="26"/>
          <w:szCs w:val="26"/>
        </w:rPr>
        <w:t>«</w:t>
      </w:r>
      <w:r w:rsidRPr="00BC1821">
        <w:rPr>
          <w:rFonts w:cs="Times New Roman"/>
          <w:sz w:val="26"/>
          <w:szCs w:val="26"/>
        </w:rPr>
        <w:t>большой литературы</w:t>
      </w:r>
      <w:r w:rsidR="0050261D">
        <w:rPr>
          <w:rFonts w:cs="Times New Roman"/>
          <w:sz w:val="26"/>
          <w:szCs w:val="26"/>
        </w:rPr>
        <w:t>»</w:t>
      </w:r>
      <w:r w:rsidRPr="00BC1821">
        <w:rPr>
          <w:rFonts w:cs="Times New Roman"/>
          <w:sz w:val="26"/>
          <w:szCs w:val="26"/>
        </w:rPr>
        <w:t>, а детская, массовая литература, нон-</w:t>
      </w:r>
      <w:proofErr w:type="spellStart"/>
      <w:r w:rsidRPr="00BC1821">
        <w:rPr>
          <w:rFonts w:cs="Times New Roman"/>
          <w:sz w:val="26"/>
          <w:szCs w:val="26"/>
        </w:rPr>
        <w:t>фикшен</w:t>
      </w:r>
      <w:proofErr w:type="spellEnd"/>
      <w:r w:rsidRPr="00BC1821">
        <w:rPr>
          <w:rFonts w:cs="Times New Roman"/>
          <w:sz w:val="26"/>
          <w:szCs w:val="26"/>
        </w:rPr>
        <w:t xml:space="preserve"> остаются в ее тени. В нашем исследовании мы обратились к так называемой </w:t>
      </w:r>
      <w:r w:rsidR="0050261D">
        <w:rPr>
          <w:rFonts w:cs="Times New Roman"/>
          <w:sz w:val="26"/>
          <w:szCs w:val="26"/>
        </w:rPr>
        <w:t>«</w:t>
      </w:r>
      <w:r w:rsidRPr="00BC1821">
        <w:rPr>
          <w:rFonts w:cs="Times New Roman"/>
          <w:sz w:val="26"/>
          <w:szCs w:val="26"/>
        </w:rPr>
        <w:t>формульной литературе</w:t>
      </w:r>
      <w:r w:rsidR="0050261D">
        <w:rPr>
          <w:rFonts w:cs="Times New Roman"/>
          <w:sz w:val="26"/>
          <w:szCs w:val="26"/>
        </w:rPr>
        <w:t>»</w:t>
      </w:r>
      <w:r w:rsidRPr="00BC1821">
        <w:rPr>
          <w:rFonts w:cs="Times New Roman"/>
          <w:sz w:val="26"/>
          <w:szCs w:val="26"/>
        </w:rPr>
        <w:t xml:space="preserve"> и поставили задачу выяснить при помощи количественных методов, каким образом поверхностный синтаксис подобных произведений может обуславливать их </w:t>
      </w:r>
      <w:r w:rsidR="0050261D">
        <w:rPr>
          <w:rFonts w:cs="Times New Roman"/>
          <w:sz w:val="26"/>
          <w:szCs w:val="26"/>
        </w:rPr>
        <w:t>«</w:t>
      </w:r>
      <w:proofErr w:type="spellStart"/>
      <w:r w:rsidRPr="00BC1821">
        <w:rPr>
          <w:rFonts w:cs="Times New Roman"/>
          <w:sz w:val="26"/>
          <w:szCs w:val="26"/>
        </w:rPr>
        <w:t>формульность</w:t>
      </w:r>
      <w:proofErr w:type="spellEnd"/>
      <w:r w:rsidR="0050261D">
        <w:rPr>
          <w:rFonts w:cs="Times New Roman"/>
          <w:sz w:val="26"/>
          <w:szCs w:val="26"/>
        </w:rPr>
        <w:t>»</w:t>
      </w:r>
      <w:r w:rsidRPr="00BC1821">
        <w:rPr>
          <w:rFonts w:cs="Times New Roman"/>
          <w:sz w:val="26"/>
          <w:szCs w:val="26"/>
        </w:rPr>
        <w:t xml:space="preserve">. Таким образом, </w:t>
      </w:r>
      <w:r w:rsidRPr="00C7342E">
        <w:rPr>
          <w:rFonts w:cs="Times New Roman"/>
          <w:b/>
          <w:bCs/>
          <w:sz w:val="26"/>
          <w:szCs w:val="26"/>
        </w:rPr>
        <w:t>обзор литературы</w:t>
      </w:r>
      <w:r w:rsidRPr="00BC1821">
        <w:rPr>
          <w:rFonts w:cs="Times New Roman"/>
          <w:sz w:val="26"/>
          <w:szCs w:val="26"/>
        </w:rPr>
        <w:t xml:space="preserve"> включает в себя три раздела, которые затрагивают ключевые объекты диссертации: в Разделе 1.1 описаны статьи и монографии, посвященные конструкционной грамматике, в Разделе 1.2 приведен краткий </w:t>
      </w:r>
      <w:r w:rsidRPr="00BC1821">
        <w:rPr>
          <w:rFonts w:cs="Times New Roman"/>
          <w:sz w:val="26"/>
          <w:szCs w:val="26"/>
        </w:rPr>
        <w:lastRenderedPageBreak/>
        <w:t>обзор современных взглядов на литературные формулы и сопоставимые феномены, в Разделе 1.3 обсуждаются основные работы по применению машинного обучения для классификации текстов различных жанров.</w:t>
      </w:r>
    </w:p>
    <w:p w14:paraId="612BA289" w14:textId="172CCF13" w:rsidR="006B6D65" w:rsidRPr="008B12D9" w:rsidRDefault="006B6D65" w:rsidP="006B6D65">
      <w:pPr>
        <w:pStyle w:val="a0"/>
        <w:spacing w:after="0" w:line="360" w:lineRule="auto"/>
        <w:ind w:firstLine="567"/>
        <w:jc w:val="both"/>
      </w:pPr>
      <w:r>
        <w:rPr>
          <w:rFonts w:cs="Times New Roman"/>
          <w:sz w:val="26"/>
          <w:szCs w:val="26"/>
        </w:rPr>
        <w:t>В нашей работе м</w:t>
      </w:r>
      <w:r w:rsidRPr="008B12D9">
        <w:rPr>
          <w:rFonts w:cs="Times New Roman"/>
          <w:sz w:val="26"/>
          <w:szCs w:val="26"/>
        </w:rPr>
        <w:t xml:space="preserve">ы изучаем синтаксис, используя </w:t>
      </w:r>
      <w:proofErr w:type="spellStart"/>
      <w:r w:rsidRPr="008B12D9">
        <w:rPr>
          <w:rFonts w:cs="Times New Roman"/>
          <w:sz w:val="26"/>
          <w:szCs w:val="26"/>
        </w:rPr>
        <w:t>вербоцентричную</w:t>
      </w:r>
      <w:proofErr w:type="spellEnd"/>
      <w:r w:rsidRPr="008B12D9">
        <w:rPr>
          <w:rFonts w:cs="Times New Roman"/>
          <w:sz w:val="26"/>
          <w:szCs w:val="26"/>
        </w:rPr>
        <w:t xml:space="preserve"> теорию зависимостей, разработанную Л. </w:t>
      </w:r>
      <w:proofErr w:type="spellStart"/>
      <w:r w:rsidRPr="008B12D9">
        <w:rPr>
          <w:rFonts w:cs="Times New Roman"/>
          <w:sz w:val="26"/>
          <w:szCs w:val="26"/>
        </w:rPr>
        <w:t>Теньером</w:t>
      </w:r>
      <w:proofErr w:type="spellEnd"/>
      <w:r w:rsidRPr="008B12D9">
        <w:rPr>
          <w:rFonts w:cs="Times New Roman"/>
          <w:sz w:val="26"/>
          <w:szCs w:val="26"/>
        </w:rPr>
        <w:t xml:space="preserve"> и опубликованную в книге «Основы структурного синтаксиса» [</w:t>
      </w:r>
      <w:proofErr w:type="spellStart"/>
      <w:r w:rsidRPr="008B12D9">
        <w:rPr>
          <w:rFonts w:cs="Times New Roman"/>
          <w:sz w:val="26"/>
          <w:szCs w:val="26"/>
        </w:rPr>
        <w:t>Теньер</w:t>
      </w:r>
      <w:proofErr w:type="spellEnd"/>
      <w:r>
        <w:rPr>
          <w:rFonts w:cs="Times New Roman"/>
          <w:sz w:val="26"/>
          <w:szCs w:val="26"/>
        </w:rPr>
        <w:t>,</w:t>
      </w:r>
      <w:r w:rsidRPr="008B12D9">
        <w:rPr>
          <w:rFonts w:cs="Times New Roman"/>
          <w:sz w:val="26"/>
          <w:szCs w:val="26"/>
        </w:rPr>
        <w:t xml:space="preserve"> 1988]. </w:t>
      </w:r>
      <w:proofErr w:type="spellStart"/>
      <w:r w:rsidRPr="008B12D9">
        <w:rPr>
          <w:rFonts w:cs="Times New Roman"/>
          <w:sz w:val="26"/>
          <w:szCs w:val="26"/>
        </w:rPr>
        <w:t>Теньер</w:t>
      </w:r>
      <w:proofErr w:type="spellEnd"/>
      <w:r w:rsidRPr="008B12D9">
        <w:rPr>
          <w:rFonts w:cs="Times New Roman"/>
          <w:sz w:val="26"/>
          <w:szCs w:val="26"/>
        </w:rPr>
        <w:t xml:space="preserve"> первым ввел понятие глагольной валентности и классифицировал глаголы по количеству актантов, которые они могут присоединять, а также описал средства изменения валентной структуры. Теория актантов </w:t>
      </w:r>
      <w:proofErr w:type="spellStart"/>
      <w:r w:rsidRPr="008B12D9">
        <w:rPr>
          <w:rFonts w:cs="Times New Roman"/>
          <w:sz w:val="26"/>
          <w:szCs w:val="26"/>
        </w:rPr>
        <w:t>Теньера</w:t>
      </w:r>
      <w:proofErr w:type="spellEnd"/>
      <w:r w:rsidRPr="008B12D9">
        <w:rPr>
          <w:rFonts w:cs="Times New Roman"/>
          <w:sz w:val="26"/>
          <w:szCs w:val="26"/>
        </w:rPr>
        <w:t xml:space="preserve"> стала основой для грамматики конструкций (C</w:t>
      </w:r>
      <w:r>
        <w:rPr>
          <w:rFonts w:cs="Times New Roman"/>
          <w:sz w:val="26"/>
          <w:szCs w:val="26"/>
          <w:lang w:val="en-US"/>
        </w:rPr>
        <w:t>x</w:t>
      </w:r>
      <w:r w:rsidRPr="008B12D9">
        <w:rPr>
          <w:rFonts w:cs="Times New Roman"/>
          <w:sz w:val="26"/>
          <w:szCs w:val="26"/>
        </w:rPr>
        <w:t xml:space="preserve">G) Ч. </w:t>
      </w:r>
      <w:proofErr w:type="spellStart"/>
      <w:r w:rsidRPr="008B12D9">
        <w:rPr>
          <w:rFonts w:cs="Times New Roman"/>
          <w:sz w:val="26"/>
          <w:szCs w:val="26"/>
        </w:rPr>
        <w:t>Филмора</w:t>
      </w:r>
      <w:bookmarkStart w:id="4" w:name="_Fieldmark__1085_3055311262"/>
      <w:bookmarkEnd w:id="4"/>
      <w:proofErr w:type="spellEnd"/>
      <w:r w:rsidRPr="008B12D9">
        <w:rPr>
          <w:rFonts w:cs="Times New Roman"/>
          <w:sz w:val="26"/>
          <w:szCs w:val="26"/>
        </w:rPr>
        <w:t xml:space="preserve">, А. Голдберг и </w:t>
      </w:r>
      <w:r>
        <w:rPr>
          <w:rFonts w:cs="Times New Roman"/>
          <w:sz w:val="26"/>
          <w:szCs w:val="26"/>
        </w:rPr>
        <w:t>др</w:t>
      </w:r>
      <w:r w:rsidRPr="008B12D9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Pr="008B12D9">
        <w:rPr>
          <w:rFonts w:cs="Times New Roman"/>
          <w:sz w:val="26"/>
          <w:szCs w:val="26"/>
        </w:rPr>
        <w:t>В качестве базовых принципов, разделяемых сегодня всеми направлениями C</w:t>
      </w:r>
      <w:r w:rsidRPr="008B12D9">
        <w:rPr>
          <w:rFonts w:cs="Times New Roman"/>
          <w:sz w:val="26"/>
          <w:szCs w:val="26"/>
          <w:lang w:val="en-US"/>
        </w:rPr>
        <w:t>x</w:t>
      </w:r>
      <w:r w:rsidRPr="008B12D9">
        <w:rPr>
          <w:rFonts w:cs="Times New Roman"/>
          <w:sz w:val="26"/>
          <w:szCs w:val="26"/>
        </w:rPr>
        <w:t xml:space="preserve">G, можно назвать отрицание четкой границы между грамматикой и словарем и отказ от статичного взгляда на язык. Взаимные ограничения «уравнивают в правах» все составляющие системы </w:t>
      </w:r>
      <w:r>
        <w:rPr>
          <w:rFonts w:cs="Times New Roman"/>
          <w:sz w:val="26"/>
          <w:szCs w:val="26"/>
        </w:rPr>
        <w:t>–</w:t>
      </w:r>
      <w:r w:rsidRPr="008B12D9">
        <w:rPr>
          <w:rFonts w:cs="Times New Roman"/>
          <w:sz w:val="26"/>
          <w:szCs w:val="26"/>
        </w:rPr>
        <w:t xml:space="preserve"> именные группы, относящиеся к участникам ситуации, такие же элементы глагольных конструкций, как и сам глагол. Семантика, синтаксис и даже морфология в таких конструкциях подвижны и взаимообусловлены.</w:t>
      </w:r>
    </w:p>
    <w:p w14:paraId="1832EB54" w14:textId="056BD5FC" w:rsidR="002C122F" w:rsidRPr="0023086C" w:rsidRDefault="006B6D65" w:rsidP="006B6D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  <w:highlight w:val="red"/>
        </w:rPr>
      </w:pPr>
      <w:r w:rsidRPr="008B12D9">
        <w:rPr>
          <w:rFonts w:cs="Times New Roman"/>
          <w:sz w:val="26"/>
          <w:szCs w:val="26"/>
        </w:rPr>
        <w:t>В контексте Грамматики конструкций большое значение имеют работы Ю.Д.</w:t>
      </w:r>
      <w:r w:rsidRPr="008B12D9">
        <w:rPr>
          <w:rFonts w:cs="Times New Roman"/>
          <w:sz w:val="26"/>
          <w:szCs w:val="26"/>
          <w:lang w:val="en-US"/>
        </w:rPr>
        <w:t> </w:t>
      </w:r>
      <w:r w:rsidRPr="008B12D9">
        <w:rPr>
          <w:rFonts w:cs="Times New Roman"/>
          <w:sz w:val="26"/>
          <w:szCs w:val="26"/>
        </w:rPr>
        <w:t>Апресяна, например, «Экспериментальное исследование русского глагола» [Апресян, 1967], в котором постулируется прямая связь синтаксиса и семантики. В этой работе проанализировано примерно полторы тысячи самых частотных русских глаголов и их конструкций. Описанные конструкции отвечают определенным требованиям, например, они не имеют сирконстантных позиций. Глагольные конструкции охарактеризованы по формальным принципам: строятся трансформационные классы, деревья, иерархические классификации и т. д.</w:t>
      </w:r>
      <w:r>
        <w:rPr>
          <w:rFonts w:cs="Times New Roman"/>
          <w:sz w:val="26"/>
          <w:szCs w:val="26"/>
        </w:rPr>
        <w:t xml:space="preserve"> </w:t>
      </w:r>
      <w:r w:rsidRPr="008B12D9">
        <w:rPr>
          <w:rFonts w:cs="Times New Roman"/>
          <w:sz w:val="26"/>
          <w:szCs w:val="26"/>
        </w:rPr>
        <w:t xml:space="preserve">Развитием исследований </w:t>
      </w:r>
      <w:proofErr w:type="spellStart"/>
      <w:r w:rsidRPr="008B12D9">
        <w:rPr>
          <w:rFonts w:cs="Times New Roman"/>
          <w:sz w:val="26"/>
          <w:szCs w:val="26"/>
        </w:rPr>
        <w:t>сирконстантов</w:t>
      </w:r>
      <w:proofErr w:type="spellEnd"/>
      <w:r w:rsidRPr="008B12D9">
        <w:rPr>
          <w:rFonts w:cs="Times New Roman"/>
          <w:sz w:val="26"/>
          <w:szCs w:val="26"/>
        </w:rPr>
        <w:t xml:space="preserve"> стало открытие, что </w:t>
      </w:r>
      <w:proofErr w:type="spellStart"/>
      <w:r w:rsidRPr="008B12D9">
        <w:rPr>
          <w:rFonts w:cs="Times New Roman"/>
          <w:sz w:val="26"/>
          <w:szCs w:val="26"/>
        </w:rPr>
        <w:t>сирконстант</w:t>
      </w:r>
      <w:proofErr w:type="spellEnd"/>
      <w:r w:rsidRPr="008B12D9">
        <w:rPr>
          <w:rFonts w:cs="Times New Roman"/>
          <w:sz w:val="26"/>
          <w:szCs w:val="26"/>
        </w:rPr>
        <w:t xml:space="preserve"> связан с глаголом семантически — он не может по смыслу противоречить никакой части конструкции. Впервые семантическая сочетаемость актанта и </w:t>
      </w:r>
      <w:proofErr w:type="spellStart"/>
      <w:r w:rsidRPr="008B12D9">
        <w:rPr>
          <w:rFonts w:cs="Times New Roman"/>
          <w:sz w:val="26"/>
          <w:szCs w:val="26"/>
        </w:rPr>
        <w:t>сирконстанта</w:t>
      </w:r>
      <w:proofErr w:type="spellEnd"/>
      <w:r w:rsidRPr="008B12D9">
        <w:rPr>
          <w:rFonts w:cs="Times New Roman"/>
          <w:sz w:val="26"/>
          <w:szCs w:val="26"/>
        </w:rPr>
        <w:t xml:space="preserve"> была рассмотрена в </w:t>
      </w:r>
      <w:r w:rsidRPr="008B12D9">
        <w:rPr>
          <w:rFonts w:cs="Times New Roman"/>
          <w:sz w:val="26"/>
          <w:szCs w:val="26"/>
        </w:rPr>
        <w:lastRenderedPageBreak/>
        <w:t>работе «</w:t>
      </w:r>
      <w:proofErr w:type="spellStart"/>
      <w:r w:rsidRPr="008B12D9">
        <w:rPr>
          <w:rFonts w:cs="Times New Roman"/>
          <w:sz w:val="26"/>
          <w:szCs w:val="26"/>
        </w:rPr>
        <w:t>Сирконстанты</w:t>
      </w:r>
      <w:proofErr w:type="spellEnd"/>
      <w:r w:rsidRPr="008B12D9">
        <w:rPr>
          <w:rFonts w:cs="Times New Roman"/>
          <w:sz w:val="26"/>
          <w:szCs w:val="26"/>
        </w:rPr>
        <w:t xml:space="preserve"> в толковании?» [</w:t>
      </w:r>
      <w:proofErr w:type="spellStart"/>
      <w:r w:rsidRPr="008B12D9">
        <w:rPr>
          <w:rFonts w:cs="Times New Roman"/>
          <w:sz w:val="26"/>
          <w:szCs w:val="26"/>
        </w:rPr>
        <w:t>Плунгян</w:t>
      </w:r>
      <w:proofErr w:type="spellEnd"/>
      <w:r w:rsidRPr="008B12D9">
        <w:rPr>
          <w:rFonts w:cs="Times New Roman"/>
          <w:sz w:val="26"/>
          <w:szCs w:val="26"/>
        </w:rPr>
        <w:t xml:space="preserve">, </w:t>
      </w:r>
      <w:proofErr w:type="spellStart"/>
      <w:r w:rsidRPr="008B12D9">
        <w:rPr>
          <w:rFonts w:cs="Times New Roman"/>
          <w:sz w:val="26"/>
          <w:szCs w:val="26"/>
        </w:rPr>
        <w:t>Рахилина</w:t>
      </w:r>
      <w:proofErr w:type="spellEnd"/>
      <w:r w:rsidRPr="008B12D9">
        <w:rPr>
          <w:rFonts w:cs="Times New Roman"/>
          <w:sz w:val="26"/>
          <w:szCs w:val="26"/>
        </w:rPr>
        <w:t>, 1990]</w:t>
      </w:r>
      <w:r w:rsidRPr="008B12D9">
        <w:rPr>
          <w:rFonts w:cs="Times New Roman"/>
          <w:i/>
          <w:iCs/>
          <w:sz w:val="26"/>
          <w:szCs w:val="26"/>
        </w:rPr>
        <w:t xml:space="preserve">, </w:t>
      </w:r>
      <w:r w:rsidRPr="008B12D9">
        <w:rPr>
          <w:rFonts w:cs="Times New Roman"/>
          <w:sz w:val="26"/>
          <w:szCs w:val="26"/>
        </w:rPr>
        <w:t xml:space="preserve">в которой было показано, что определенные </w:t>
      </w:r>
      <w:proofErr w:type="spellStart"/>
      <w:r w:rsidRPr="008B12D9">
        <w:rPr>
          <w:rFonts w:cs="Times New Roman"/>
          <w:sz w:val="26"/>
          <w:szCs w:val="26"/>
        </w:rPr>
        <w:t>сирконстанты</w:t>
      </w:r>
      <w:proofErr w:type="spellEnd"/>
      <w:r w:rsidRPr="008B12D9">
        <w:rPr>
          <w:rFonts w:cs="Times New Roman"/>
          <w:sz w:val="26"/>
          <w:szCs w:val="26"/>
        </w:rPr>
        <w:t xml:space="preserve"> сочетаются с глаголами, описывающими конкретные ситуации (</w:t>
      </w:r>
      <w:r w:rsidRPr="008B12D9">
        <w:rPr>
          <w:rFonts w:cs="Times New Roman"/>
          <w:i/>
          <w:iCs/>
          <w:sz w:val="26"/>
          <w:szCs w:val="26"/>
        </w:rPr>
        <w:t>бежать, резать</w:t>
      </w:r>
      <w:r w:rsidRPr="008B12D9">
        <w:rPr>
          <w:rFonts w:cs="Times New Roman"/>
          <w:sz w:val="26"/>
          <w:szCs w:val="26"/>
        </w:rPr>
        <w:t>), и не сочетаются с ситуациями абстрактными (</w:t>
      </w:r>
      <w:r w:rsidRPr="008B12D9">
        <w:rPr>
          <w:rFonts w:cs="Times New Roman"/>
          <w:i/>
          <w:iCs/>
          <w:sz w:val="26"/>
          <w:szCs w:val="26"/>
        </w:rPr>
        <w:t>портить, мстить</w:t>
      </w:r>
      <w:r w:rsidRPr="008B12D9">
        <w:rPr>
          <w:rFonts w:cs="Times New Roman"/>
          <w:sz w:val="26"/>
          <w:szCs w:val="26"/>
        </w:rPr>
        <w:t>).</w:t>
      </w:r>
    </w:p>
    <w:p w14:paraId="62B9FCD4" w14:textId="77777777" w:rsidR="00EB745B" w:rsidRPr="00EB745B" w:rsidRDefault="00EB745B" w:rsidP="00EB745B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B745B">
        <w:rPr>
          <w:rFonts w:cs="Times New Roman"/>
          <w:sz w:val="26"/>
          <w:szCs w:val="26"/>
        </w:rPr>
        <w:t xml:space="preserve">При отборе данных мы используем определение Дж. Г. </w:t>
      </w:r>
      <w:proofErr w:type="spellStart"/>
      <w:r w:rsidRPr="00EB745B">
        <w:rPr>
          <w:rFonts w:cs="Times New Roman"/>
          <w:sz w:val="26"/>
          <w:szCs w:val="26"/>
        </w:rPr>
        <w:t>Кавелти</w:t>
      </w:r>
      <w:proofErr w:type="spellEnd"/>
      <w:r w:rsidRPr="00EB745B">
        <w:rPr>
          <w:rFonts w:cs="Times New Roman"/>
          <w:sz w:val="26"/>
          <w:szCs w:val="26"/>
        </w:rPr>
        <w:t xml:space="preserve"> из работы «Изучение литературных формул» [</w:t>
      </w:r>
      <w:proofErr w:type="spellStart"/>
      <w:r w:rsidRPr="00EB745B">
        <w:rPr>
          <w:rFonts w:cs="Times New Roman"/>
          <w:sz w:val="26"/>
          <w:szCs w:val="26"/>
        </w:rPr>
        <w:t>Cawelty</w:t>
      </w:r>
      <w:proofErr w:type="spellEnd"/>
      <w:r w:rsidRPr="00EB745B">
        <w:rPr>
          <w:rFonts w:cs="Times New Roman"/>
          <w:sz w:val="26"/>
          <w:szCs w:val="26"/>
        </w:rPr>
        <w:t xml:space="preserve">, 1976]: «формулы – это способы, с помощью которых конкретные культурные темы и стереотипы воплощаются в более универсальных повествовательных архетипах». Для нашего исследования мы будем использовать несколько формул, предложенных Дж. Г. </w:t>
      </w:r>
      <w:proofErr w:type="spellStart"/>
      <w:r w:rsidRPr="00EB745B">
        <w:rPr>
          <w:rFonts w:cs="Times New Roman"/>
          <w:sz w:val="26"/>
          <w:szCs w:val="26"/>
        </w:rPr>
        <w:t>Кавелти</w:t>
      </w:r>
      <w:proofErr w:type="spellEnd"/>
      <w:r w:rsidRPr="00EB745B">
        <w:rPr>
          <w:rFonts w:cs="Times New Roman"/>
          <w:sz w:val="26"/>
          <w:szCs w:val="26"/>
        </w:rPr>
        <w:t xml:space="preserve">: «Приключение», «Романтическая история», «Тайна», «Чужие сущности и состояния». Легко видеть, как рассматриваемые нами разновидности массовой литературы соотносятся с четырьмя формулами </w:t>
      </w:r>
      <w:proofErr w:type="spellStart"/>
      <w:r w:rsidRPr="00EB745B">
        <w:rPr>
          <w:rFonts w:cs="Times New Roman"/>
          <w:sz w:val="26"/>
          <w:szCs w:val="26"/>
        </w:rPr>
        <w:t>Кавелти</w:t>
      </w:r>
      <w:proofErr w:type="spellEnd"/>
      <w:r w:rsidRPr="00EB745B">
        <w:rPr>
          <w:rFonts w:cs="Times New Roman"/>
          <w:sz w:val="26"/>
          <w:szCs w:val="26"/>
        </w:rPr>
        <w:t xml:space="preserve">. Так, формуле «романтическая история» соответствует любовный роман, «тайне» – детектив, «приключению» – фэнтези, последней формуле, «чужим» – научная фантастика. </w:t>
      </w:r>
    </w:p>
    <w:p w14:paraId="14253EA4" w14:textId="77777777" w:rsidR="00EB745B" w:rsidRPr="00EB745B" w:rsidRDefault="00EB745B" w:rsidP="00EB745B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B745B">
        <w:rPr>
          <w:rFonts w:cs="Times New Roman"/>
          <w:sz w:val="26"/>
          <w:szCs w:val="26"/>
        </w:rPr>
        <w:t xml:space="preserve">Изучение литературных формул позволяет не только дистанцироваться от конкретных сюжетных особенностей текста, но и перейти непосредственно к изучению лингвистических особенностей и языковых механизмов. Воспроизводимость сюжетов и миров ожидаемо порождает тематическую предсказуемость лексики и воспроизводимый выбор лексических средств. Стандартизация подобного рода произведений удобна для лингвиста, поскольку позволяет сосредоточиться на языковых особенностях текста, максимально дистанцировавшись от сюжета. </w:t>
      </w:r>
    </w:p>
    <w:p w14:paraId="73E0C316" w14:textId="4A77F942" w:rsidR="00EB745B" w:rsidRPr="00EB745B" w:rsidRDefault="00EB745B" w:rsidP="00EB745B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B745B">
        <w:rPr>
          <w:rFonts w:cs="Times New Roman"/>
          <w:sz w:val="26"/>
          <w:szCs w:val="26"/>
        </w:rPr>
        <w:t xml:space="preserve">Существует несколько способов изучать массовую литературу. Розовый любовный роман зачастую рассматривается в контексте современной социокультурной парадигмы, изучая причины его популярности и «эволюцию» формальных признаков жанра. Практически все любовные романы на русском языке </w:t>
      </w:r>
      <w:r w:rsidR="00437AAA">
        <w:rPr>
          <w:rFonts w:cs="Times New Roman"/>
          <w:sz w:val="26"/>
          <w:szCs w:val="26"/>
        </w:rPr>
        <w:t>–</w:t>
      </w:r>
      <w:r w:rsidRPr="00EB745B">
        <w:rPr>
          <w:rFonts w:cs="Times New Roman"/>
          <w:sz w:val="26"/>
          <w:szCs w:val="26"/>
        </w:rPr>
        <w:t xml:space="preserve"> калька с англоязычных произведений с минимальным заимствованием современного антуража. Отмечается, что </w:t>
      </w:r>
      <w:r w:rsidRPr="00EB745B">
        <w:rPr>
          <w:rFonts w:cs="Times New Roman"/>
          <w:sz w:val="26"/>
          <w:szCs w:val="26"/>
        </w:rPr>
        <w:lastRenderedPageBreak/>
        <w:t>повествование по канону жанра не может вестись от первого лица, а, следовательно, и глаголов в такой видовой форме не будет.</w:t>
      </w:r>
    </w:p>
    <w:p w14:paraId="10A914F6" w14:textId="77777777" w:rsidR="00EB745B" w:rsidRPr="00EB745B" w:rsidRDefault="00EB745B" w:rsidP="00EB745B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B745B">
        <w:rPr>
          <w:rFonts w:cs="Times New Roman"/>
          <w:sz w:val="26"/>
          <w:szCs w:val="26"/>
        </w:rPr>
        <w:t>Другой подход, использованный при изучении детективов, связан с исследованием корней двух наиболее крупных подвидов современного детектива: английскому (в центре которого находится расследование, скорее «женский детектив») и американскому (в центре которого находится преследование и физические стычки, скорее «мужской детектив»).</w:t>
      </w:r>
    </w:p>
    <w:p w14:paraId="2DAB61C7" w14:textId="222C8DF5" w:rsidR="00EB745B" w:rsidRPr="00EB745B" w:rsidRDefault="00EB745B" w:rsidP="00EB745B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B745B">
        <w:rPr>
          <w:rFonts w:cs="Times New Roman"/>
          <w:sz w:val="26"/>
          <w:szCs w:val="26"/>
        </w:rPr>
        <w:t xml:space="preserve">Фэнтези и фантастика – два жанра, имеющие близкие формулы «приключение» + «чуждые существа и состояния» с разными акцентами. По мнению большинства исследователей, особенностью фэнтези, отличающей его от научной фантастики, является принципиальная невозможность воплощения книги в реальность. Это порождает отдельные замечания о возможности построения словаря подобного жанра (который зачастую включать в себя как авторские неологизмы, так и архаизмы). Для </w:t>
      </w:r>
      <w:proofErr w:type="spellStart"/>
      <w:r w:rsidRPr="00EB745B">
        <w:rPr>
          <w:rFonts w:cs="Times New Roman"/>
          <w:sz w:val="26"/>
          <w:szCs w:val="26"/>
        </w:rPr>
        <w:t>микрожанра</w:t>
      </w:r>
      <w:proofErr w:type="spellEnd"/>
      <w:r w:rsidRPr="00EB745B">
        <w:rPr>
          <w:rFonts w:cs="Times New Roman"/>
          <w:sz w:val="26"/>
          <w:szCs w:val="26"/>
        </w:rPr>
        <w:t xml:space="preserve"> «космическая боевая фантастика» характерна принципиальная объяснимость мира. Одновременно с этим в выбранном нами поджанре присутствуют черты «приключения» (перестрелки, решение проблем грубой силой) и «чуждых существ и состояний» (действие происходит в космическом пространстве и/или на других планетах (в Солнечной системе или за её пределами) в условном (обычно экзотическом) антураже). </w:t>
      </w:r>
    </w:p>
    <w:p w14:paraId="7F5CF493" w14:textId="1E9B3635" w:rsidR="0023086C" w:rsidRPr="0023086C" w:rsidRDefault="00EB745B" w:rsidP="00EB745B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  <w:highlight w:val="red"/>
        </w:rPr>
      </w:pPr>
      <w:r w:rsidRPr="00EB745B">
        <w:rPr>
          <w:rFonts w:cs="Times New Roman"/>
          <w:sz w:val="26"/>
          <w:szCs w:val="26"/>
        </w:rPr>
        <w:t>Легко видеть, что в современных исследованиях формульной литературы значительно большее внимание уделяется литературоведческим и культурологическим особенностям произведений, а лингвистические характеристики текста в целом и конструкционный потенциал жанров изучен ограниченно.</w:t>
      </w:r>
    </w:p>
    <w:p w14:paraId="4594B48A" w14:textId="77777777" w:rsidR="00E800E5" w:rsidRPr="00E800E5" w:rsidRDefault="00E800E5" w:rsidP="00E800E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800E5">
        <w:rPr>
          <w:rFonts w:cs="Times New Roman"/>
          <w:sz w:val="26"/>
          <w:szCs w:val="26"/>
        </w:rPr>
        <w:t xml:space="preserve">Особенности </w:t>
      </w:r>
      <w:proofErr w:type="spellStart"/>
      <w:r w:rsidRPr="00E800E5">
        <w:rPr>
          <w:rFonts w:cs="Times New Roman"/>
          <w:sz w:val="26"/>
          <w:szCs w:val="26"/>
        </w:rPr>
        <w:t>микрожанров</w:t>
      </w:r>
      <w:proofErr w:type="spellEnd"/>
      <w:r w:rsidRPr="00E800E5">
        <w:rPr>
          <w:rFonts w:cs="Times New Roman"/>
          <w:sz w:val="26"/>
          <w:szCs w:val="26"/>
        </w:rPr>
        <w:t xml:space="preserve"> могут быть использованы для их автоматического различения. Современные исследования по построению дифференциальных моделей, сбору однородных корпусов и классификации текстов сталкиваются с проблемой обусловленности признаков не только </w:t>
      </w:r>
      <w:r w:rsidRPr="00E800E5">
        <w:rPr>
          <w:rFonts w:cs="Times New Roman"/>
          <w:sz w:val="26"/>
          <w:szCs w:val="26"/>
        </w:rPr>
        <w:lastRenderedPageBreak/>
        <w:t xml:space="preserve">жанровыми особенностями, но и дополнительными факторами (разногласия между </w:t>
      </w:r>
      <w:proofErr w:type="spellStart"/>
      <w:r w:rsidRPr="00E800E5">
        <w:rPr>
          <w:rFonts w:cs="Times New Roman"/>
          <w:sz w:val="26"/>
          <w:szCs w:val="26"/>
        </w:rPr>
        <w:t>аннотаторами</w:t>
      </w:r>
      <w:proofErr w:type="spellEnd"/>
      <w:r w:rsidRPr="00E800E5">
        <w:rPr>
          <w:rFonts w:cs="Times New Roman"/>
          <w:sz w:val="26"/>
          <w:szCs w:val="26"/>
        </w:rPr>
        <w:t xml:space="preserve"> при разметке текстов, большое количество жанров и т.д.), которые обуславливают сложности определения границ даже крупных жанров. Современные исследователи стремятся найти новые </w:t>
      </w:r>
      <w:proofErr w:type="spellStart"/>
      <w:r w:rsidRPr="00E800E5">
        <w:rPr>
          <w:rFonts w:cs="Times New Roman"/>
          <w:sz w:val="26"/>
          <w:szCs w:val="26"/>
        </w:rPr>
        <w:t>жанроразличительные</w:t>
      </w:r>
      <w:proofErr w:type="spellEnd"/>
      <w:r w:rsidRPr="00E800E5">
        <w:rPr>
          <w:rFonts w:cs="Times New Roman"/>
          <w:sz w:val="26"/>
          <w:szCs w:val="26"/>
        </w:rPr>
        <w:t xml:space="preserve"> признаки, в числе которых – поверхностный синтаксис глагола.</w:t>
      </w:r>
    </w:p>
    <w:p w14:paraId="2A9C540D" w14:textId="2446A134" w:rsidR="0023086C" w:rsidRDefault="00E800E5" w:rsidP="00E800E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800E5">
        <w:rPr>
          <w:rFonts w:cs="Times New Roman"/>
          <w:sz w:val="26"/>
          <w:szCs w:val="26"/>
        </w:rPr>
        <w:t xml:space="preserve">Ранние работы по распознаванию жанра текста применяли методы дискриминантного анализа и логистической регрессии, в том числе с использованием нейросети. В качестве базового описания текстов были использованы </w:t>
      </w:r>
      <w:proofErr w:type="spellStart"/>
      <w:r w:rsidRPr="00E800E5">
        <w:rPr>
          <w:rFonts w:cs="Times New Roman"/>
          <w:sz w:val="26"/>
          <w:szCs w:val="26"/>
        </w:rPr>
        <w:t>частеречные</w:t>
      </w:r>
      <w:proofErr w:type="spellEnd"/>
      <w:r w:rsidRPr="00E800E5">
        <w:rPr>
          <w:rFonts w:cs="Times New Roman"/>
          <w:sz w:val="26"/>
          <w:szCs w:val="26"/>
        </w:rPr>
        <w:t xml:space="preserve"> характеристики текста, а также различные меры удобочитаемости. В дальнейшем для определения жанра использовались методы мешка слов и деревьев решений, основанные на </w:t>
      </w:r>
      <w:proofErr w:type="spellStart"/>
      <w:r w:rsidRPr="00E800E5">
        <w:rPr>
          <w:rFonts w:cs="Times New Roman"/>
          <w:sz w:val="26"/>
          <w:szCs w:val="26"/>
        </w:rPr>
        <w:t>частеречной</w:t>
      </w:r>
      <w:proofErr w:type="spellEnd"/>
      <w:r w:rsidRPr="00E800E5">
        <w:rPr>
          <w:rFonts w:cs="Times New Roman"/>
          <w:sz w:val="26"/>
          <w:szCs w:val="26"/>
        </w:rPr>
        <w:t xml:space="preserve"> разметке. Другим крупным ответвлением классификации документов стала классификация с использованием HTML-разметки, позволяющей комбинировать квантитативные методы описания самого текста с нетекстовыми элементами разметки гипертекста.  Кроме того, следует упомянуть использование синтаксически размеченных корпусов (так называемых «</w:t>
      </w:r>
      <w:proofErr w:type="spellStart"/>
      <w:r w:rsidRPr="00E800E5">
        <w:rPr>
          <w:rFonts w:cs="Times New Roman"/>
          <w:sz w:val="26"/>
          <w:szCs w:val="26"/>
        </w:rPr>
        <w:t>treebank</w:t>
      </w:r>
      <w:proofErr w:type="spellEnd"/>
      <w:r w:rsidRPr="00E800E5">
        <w:rPr>
          <w:rFonts w:cs="Times New Roman"/>
          <w:sz w:val="26"/>
          <w:szCs w:val="26"/>
        </w:rPr>
        <w:t>»-</w:t>
      </w:r>
      <w:proofErr w:type="spellStart"/>
      <w:r w:rsidRPr="00E800E5">
        <w:rPr>
          <w:rFonts w:cs="Times New Roman"/>
          <w:sz w:val="26"/>
          <w:szCs w:val="26"/>
        </w:rPr>
        <w:t>ов</w:t>
      </w:r>
      <w:proofErr w:type="spellEnd"/>
      <w:r w:rsidRPr="00E800E5">
        <w:rPr>
          <w:rFonts w:cs="Times New Roman"/>
          <w:sz w:val="26"/>
          <w:szCs w:val="26"/>
        </w:rPr>
        <w:t>), позволяющих проводить анализ дискурсивных связей.</w:t>
      </w:r>
    </w:p>
    <w:p w14:paraId="20E7760B" w14:textId="09ABA39C" w:rsidR="002417A8" w:rsidRDefault="0023086C" w:rsidP="009B416F">
      <w:pPr>
        <w:pStyle w:val="a0"/>
        <w:spacing w:before="120"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</w:t>
      </w:r>
      <w:r w:rsidRPr="0023086C">
        <w:rPr>
          <w:rFonts w:cs="Times New Roman"/>
          <w:b/>
          <w:bCs/>
          <w:sz w:val="26"/>
          <w:szCs w:val="26"/>
        </w:rPr>
        <w:t>Главе 2</w:t>
      </w:r>
      <w:r>
        <w:rPr>
          <w:rFonts w:cs="Times New Roman"/>
          <w:sz w:val="26"/>
          <w:szCs w:val="26"/>
        </w:rPr>
        <w:t xml:space="preserve"> описаны используемые в работе данные.</w:t>
      </w:r>
      <w:r w:rsidR="002417A8">
        <w:rPr>
          <w:rFonts w:cs="Times New Roman"/>
          <w:sz w:val="26"/>
          <w:szCs w:val="26"/>
        </w:rPr>
        <w:t xml:space="preserve"> Они включают </w:t>
      </w:r>
      <w:proofErr w:type="spellStart"/>
      <w:r w:rsidR="002417A8" w:rsidRPr="00BC1821">
        <w:rPr>
          <w:rFonts w:cs="Times New Roman"/>
          <w:sz w:val="26"/>
          <w:szCs w:val="26"/>
        </w:rPr>
        <w:t>подкорпуса</w:t>
      </w:r>
      <w:proofErr w:type="spellEnd"/>
      <w:r w:rsidR="002417A8" w:rsidRPr="00BC1821">
        <w:rPr>
          <w:rFonts w:cs="Times New Roman"/>
          <w:sz w:val="26"/>
          <w:szCs w:val="26"/>
        </w:rPr>
        <w:t xml:space="preserve"> текстов художественной литературы: детективов, любовных романов, фэнтези и научной фантастики</w:t>
      </w:r>
      <w:r w:rsidR="002417A8">
        <w:rPr>
          <w:rFonts w:cs="Times New Roman"/>
          <w:sz w:val="26"/>
          <w:szCs w:val="26"/>
        </w:rPr>
        <w:t xml:space="preserve">, каждый из которых содержит более 280 текстов. Тексты отбирались на основе пользовательской разметки жанров; общий объем корпуса составил </w:t>
      </w:r>
      <w:r w:rsidR="002417A8" w:rsidRPr="00BC1821">
        <w:rPr>
          <w:rFonts w:cs="Times New Roman"/>
          <w:sz w:val="26"/>
          <w:szCs w:val="26"/>
        </w:rPr>
        <w:t>104 919 587 токенов</w:t>
      </w:r>
      <w:r w:rsidR="002417A8">
        <w:rPr>
          <w:rFonts w:cs="Times New Roman"/>
          <w:sz w:val="26"/>
          <w:szCs w:val="26"/>
        </w:rPr>
        <w:t xml:space="preserve"> (</w:t>
      </w:r>
      <w:r w:rsidR="002417A8" w:rsidRPr="00BC1821">
        <w:rPr>
          <w:rFonts w:cs="Times New Roman"/>
          <w:sz w:val="26"/>
          <w:szCs w:val="26"/>
        </w:rPr>
        <w:t>любовных романов – 18 205 059;</w:t>
      </w:r>
      <w:r w:rsidR="002417A8">
        <w:rPr>
          <w:rFonts w:cs="Times New Roman"/>
          <w:sz w:val="26"/>
          <w:szCs w:val="26"/>
        </w:rPr>
        <w:t xml:space="preserve"> </w:t>
      </w:r>
      <w:r w:rsidR="002417A8" w:rsidRPr="00BC1821">
        <w:rPr>
          <w:rFonts w:cs="Times New Roman"/>
          <w:sz w:val="26"/>
          <w:szCs w:val="26"/>
        </w:rPr>
        <w:t>детективов – 24 038 408;</w:t>
      </w:r>
      <w:r w:rsidR="002417A8">
        <w:rPr>
          <w:rFonts w:cs="Times New Roman"/>
          <w:sz w:val="26"/>
          <w:szCs w:val="26"/>
        </w:rPr>
        <w:t xml:space="preserve"> </w:t>
      </w:r>
      <w:r w:rsidR="002417A8" w:rsidRPr="00BC1821">
        <w:rPr>
          <w:rFonts w:cs="Times New Roman"/>
          <w:sz w:val="26"/>
          <w:szCs w:val="26"/>
        </w:rPr>
        <w:t>научной фантастики – 30 086 136;</w:t>
      </w:r>
      <w:r w:rsidR="002417A8">
        <w:rPr>
          <w:rFonts w:cs="Times New Roman"/>
          <w:sz w:val="26"/>
          <w:szCs w:val="26"/>
        </w:rPr>
        <w:t xml:space="preserve"> </w:t>
      </w:r>
      <w:proofErr w:type="spellStart"/>
      <w:r w:rsidR="002417A8" w:rsidRPr="00BC1821">
        <w:rPr>
          <w:rFonts w:cs="Times New Roman"/>
          <w:sz w:val="26"/>
          <w:szCs w:val="26"/>
        </w:rPr>
        <w:t>ф</w:t>
      </w:r>
      <w:r w:rsidR="00CF62FE">
        <w:rPr>
          <w:rFonts w:cs="Times New Roman"/>
          <w:sz w:val="26"/>
          <w:szCs w:val="26"/>
        </w:rPr>
        <w:t>е</w:t>
      </w:r>
      <w:r w:rsidR="002417A8" w:rsidRPr="00BC1821">
        <w:rPr>
          <w:rFonts w:cs="Times New Roman"/>
          <w:sz w:val="26"/>
          <w:szCs w:val="26"/>
        </w:rPr>
        <w:t>нтези</w:t>
      </w:r>
      <w:proofErr w:type="spellEnd"/>
      <w:r w:rsidR="002417A8" w:rsidRPr="00BC1821">
        <w:rPr>
          <w:rFonts w:cs="Times New Roman"/>
          <w:sz w:val="26"/>
          <w:szCs w:val="26"/>
        </w:rPr>
        <w:t xml:space="preserve"> – 32 589</w:t>
      </w:r>
      <w:r w:rsidR="002417A8">
        <w:rPr>
          <w:rFonts w:cs="Times New Roman"/>
          <w:sz w:val="26"/>
          <w:szCs w:val="26"/>
        </w:rPr>
        <w:t> </w:t>
      </w:r>
      <w:r w:rsidR="002417A8" w:rsidRPr="00BC1821">
        <w:rPr>
          <w:rFonts w:cs="Times New Roman"/>
          <w:sz w:val="26"/>
          <w:szCs w:val="26"/>
        </w:rPr>
        <w:t>984</w:t>
      </w:r>
      <w:r w:rsidR="002417A8">
        <w:rPr>
          <w:rFonts w:cs="Times New Roman"/>
          <w:sz w:val="26"/>
          <w:szCs w:val="26"/>
        </w:rPr>
        <w:t>)</w:t>
      </w:r>
      <w:r w:rsidR="002417A8" w:rsidRPr="00BC1821">
        <w:rPr>
          <w:rFonts w:cs="Times New Roman"/>
          <w:sz w:val="26"/>
          <w:szCs w:val="26"/>
        </w:rPr>
        <w:t>.</w:t>
      </w:r>
    </w:p>
    <w:p w14:paraId="2BD23610" w14:textId="52D1E068" w:rsidR="002417A8" w:rsidRDefault="002417A8" w:rsidP="002417A8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Так как теги жанровой атрибуции, проставляемые пользователями открытых источников, могут содержать ошибки, все тексты были </w:t>
      </w:r>
      <w:r>
        <w:rPr>
          <w:rFonts w:cs="Times New Roman"/>
          <w:sz w:val="26"/>
          <w:szCs w:val="26"/>
        </w:rPr>
        <w:lastRenderedPageBreak/>
        <w:t xml:space="preserve">просмотрены вручную на соответствие указанному жанру. Кроме того, так как </w:t>
      </w:r>
      <w:proofErr w:type="spellStart"/>
      <w:r w:rsidR="009B416F">
        <w:rPr>
          <w:rFonts w:cs="Times New Roman"/>
          <w:sz w:val="26"/>
          <w:szCs w:val="26"/>
        </w:rPr>
        <w:t>внутрижанровое</w:t>
      </w:r>
      <w:proofErr w:type="spellEnd"/>
      <w:r w:rsidR="009B416F">
        <w:rPr>
          <w:rFonts w:cs="Times New Roman"/>
          <w:sz w:val="26"/>
          <w:szCs w:val="26"/>
        </w:rPr>
        <w:t xml:space="preserve"> разнообразие довольно велико (любовные детективы, </w:t>
      </w:r>
      <w:proofErr w:type="spellStart"/>
      <w:r w:rsidR="009B416F">
        <w:rPr>
          <w:rFonts w:cs="Times New Roman"/>
          <w:sz w:val="26"/>
          <w:szCs w:val="26"/>
        </w:rPr>
        <w:t>технофентези</w:t>
      </w:r>
      <w:proofErr w:type="spellEnd"/>
      <w:r w:rsidR="009B416F">
        <w:rPr>
          <w:rFonts w:cs="Times New Roman"/>
          <w:sz w:val="26"/>
          <w:szCs w:val="26"/>
        </w:rPr>
        <w:t xml:space="preserve"> и т.д.), наша работа концентрируется на следующих поджанрах:</w:t>
      </w:r>
    </w:p>
    <w:p w14:paraId="0402C51A" w14:textId="1A5B1C89" w:rsidR="0056258C" w:rsidRPr="00BC1821" w:rsidRDefault="00B72293" w:rsidP="00E07865">
      <w:pPr>
        <w:pStyle w:val="a0"/>
        <w:numPr>
          <w:ilvl w:val="0"/>
          <w:numId w:val="7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bookmarkStart w:id="5" w:name="_RefHeading___Toc64304728"/>
      <w:bookmarkStart w:id="6" w:name="_RefHeading___Toc64304730"/>
      <w:bookmarkStart w:id="7" w:name="docsinternalguid01b403b07fffa2f6fd"/>
      <w:bookmarkStart w:id="8" w:name="_RefHeading___Toc64304731"/>
      <w:bookmarkEnd w:id="5"/>
      <w:bookmarkEnd w:id="6"/>
      <w:bookmarkEnd w:id="7"/>
      <w:bookmarkEnd w:id="8"/>
      <w:r w:rsidRPr="00BC1821">
        <w:rPr>
          <w:rFonts w:cs="Times New Roman"/>
          <w:sz w:val="26"/>
          <w:szCs w:val="26"/>
        </w:rPr>
        <w:t>«</w:t>
      </w:r>
      <w:r w:rsidR="00CC52F0">
        <w:rPr>
          <w:rFonts w:cs="Times New Roman"/>
          <w:sz w:val="26"/>
          <w:szCs w:val="26"/>
        </w:rPr>
        <w:t>Р</w:t>
      </w:r>
      <w:r w:rsidRPr="00BC1821">
        <w:rPr>
          <w:rFonts w:cs="Times New Roman"/>
          <w:sz w:val="26"/>
          <w:szCs w:val="26"/>
        </w:rPr>
        <w:t>озовый» любовный роман, сконцентрированный на романтических и эротических описаниях.</w:t>
      </w:r>
    </w:p>
    <w:p w14:paraId="79502340" w14:textId="04C93774" w:rsidR="0056258C" w:rsidRPr="00BC1821" w:rsidRDefault="00B72293" w:rsidP="00E07865">
      <w:pPr>
        <w:pStyle w:val="a0"/>
        <w:numPr>
          <w:ilvl w:val="0"/>
          <w:numId w:val="7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Крутой детектив – детектив, в который на первый план выходит не умение героя или героини делать логические выводы, как в классическом детективе, а выносливость, умение стрелять или драться врукопашную.</w:t>
      </w:r>
    </w:p>
    <w:p w14:paraId="12653FEB" w14:textId="7B494798" w:rsidR="0056258C" w:rsidRPr="00BC1821" w:rsidRDefault="00B72293" w:rsidP="00E07865">
      <w:pPr>
        <w:pStyle w:val="a0"/>
        <w:numPr>
          <w:ilvl w:val="0"/>
          <w:numId w:val="7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«</w:t>
      </w:r>
      <w:proofErr w:type="spellStart"/>
      <w:r w:rsidRPr="00BC1821">
        <w:rPr>
          <w:rFonts w:cs="Times New Roman"/>
          <w:sz w:val="26"/>
          <w:szCs w:val="26"/>
        </w:rPr>
        <w:t>Попаданческая</w:t>
      </w:r>
      <w:proofErr w:type="spellEnd"/>
      <w:r w:rsidRPr="00BC1821">
        <w:rPr>
          <w:rFonts w:cs="Times New Roman"/>
          <w:sz w:val="26"/>
          <w:szCs w:val="26"/>
        </w:rPr>
        <w:t>» или боевая фантастика, описывающая столкновения с иными формами жизни. Достижения науки, обуславливающие развитие этого мира, часто не имеют отношения к реальности и подчиняются исключительно воле автора.</w:t>
      </w:r>
    </w:p>
    <w:p w14:paraId="5151E2FA" w14:textId="26FBA8CA" w:rsidR="0056258C" w:rsidRPr="00BC1821" w:rsidRDefault="00B72293" w:rsidP="00E07865">
      <w:pPr>
        <w:pStyle w:val="a0"/>
        <w:numPr>
          <w:ilvl w:val="0"/>
          <w:numId w:val="7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«</w:t>
      </w:r>
      <w:proofErr w:type="spellStart"/>
      <w:r w:rsidRPr="00BC1821">
        <w:rPr>
          <w:rFonts w:cs="Times New Roman"/>
          <w:sz w:val="26"/>
          <w:szCs w:val="26"/>
        </w:rPr>
        <w:t>Попаданческое</w:t>
      </w:r>
      <w:proofErr w:type="spellEnd"/>
      <w:r w:rsidRPr="00BC1821">
        <w:rPr>
          <w:rFonts w:cs="Times New Roman"/>
          <w:sz w:val="26"/>
          <w:szCs w:val="26"/>
        </w:rPr>
        <w:t xml:space="preserve">» или высокое </w:t>
      </w:r>
      <w:proofErr w:type="spellStart"/>
      <w:r w:rsidRPr="00BC1821">
        <w:rPr>
          <w:rFonts w:cs="Times New Roman"/>
          <w:sz w:val="26"/>
          <w:szCs w:val="26"/>
        </w:rPr>
        <w:t>фентези</w:t>
      </w:r>
      <w:proofErr w:type="spellEnd"/>
      <w:r w:rsidRPr="00BC1821">
        <w:rPr>
          <w:rFonts w:cs="Times New Roman"/>
          <w:sz w:val="26"/>
          <w:szCs w:val="26"/>
        </w:rPr>
        <w:t>, основанное на магическом мироустройстве. Герой подобных произведений – неизменно «избранный», обладающий особыми способностями, которые резко выделяют его из толпы.</w:t>
      </w:r>
    </w:p>
    <w:p w14:paraId="5F80066B" w14:textId="3A2D3B82" w:rsidR="0056258C" w:rsidRDefault="00CC52F0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Далее, </w:t>
      </w:r>
      <w:r w:rsidR="00B72293" w:rsidRPr="00BC1821">
        <w:rPr>
          <w:rFonts w:cs="Times New Roman"/>
          <w:sz w:val="26"/>
          <w:szCs w:val="26"/>
        </w:rPr>
        <w:t>привле</w:t>
      </w:r>
      <w:r>
        <w:rPr>
          <w:rFonts w:cs="Times New Roman"/>
          <w:sz w:val="26"/>
          <w:szCs w:val="26"/>
        </w:rPr>
        <w:t>калось</w:t>
      </w:r>
      <w:r w:rsidR="00B72293" w:rsidRPr="00BC1821">
        <w:rPr>
          <w:rFonts w:cs="Times New Roman"/>
          <w:sz w:val="26"/>
          <w:szCs w:val="26"/>
        </w:rPr>
        <w:t xml:space="preserve"> не более пяти произведений от автора в категории</w:t>
      </w:r>
      <w:r>
        <w:rPr>
          <w:rFonts w:cs="Times New Roman"/>
          <w:sz w:val="26"/>
          <w:szCs w:val="26"/>
        </w:rPr>
        <w:t>, что,</w:t>
      </w:r>
      <w:r w:rsidR="00B72293" w:rsidRPr="00BC182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</w:t>
      </w:r>
      <w:r w:rsidR="00B72293" w:rsidRPr="00BC1821">
        <w:rPr>
          <w:rFonts w:cs="Times New Roman"/>
          <w:sz w:val="26"/>
          <w:szCs w:val="26"/>
        </w:rPr>
        <w:t>о нашему мнению, позволило существенно снизить влияние индивидуально-авторских особенностей текста в рассматриваемом материале.</w:t>
      </w:r>
      <w:r w:rsidR="00C766A0">
        <w:rPr>
          <w:rFonts w:cs="Times New Roman"/>
          <w:sz w:val="26"/>
          <w:szCs w:val="26"/>
        </w:rPr>
        <w:t xml:space="preserve"> </w:t>
      </w:r>
      <w:r w:rsidR="00B72293" w:rsidRPr="00BC1821">
        <w:rPr>
          <w:rFonts w:cs="Times New Roman"/>
          <w:sz w:val="26"/>
          <w:szCs w:val="26"/>
        </w:rPr>
        <w:t xml:space="preserve">В результате фильтрации итоговый объем корпуса сократился до 1201 произведения (280 любовных романов, 319 детективов, 304 </w:t>
      </w:r>
      <w:proofErr w:type="spellStart"/>
      <w:r w:rsidR="00B72293" w:rsidRPr="00BC1821">
        <w:rPr>
          <w:rFonts w:cs="Times New Roman"/>
          <w:sz w:val="26"/>
          <w:szCs w:val="26"/>
        </w:rPr>
        <w:t>фентези</w:t>
      </w:r>
      <w:proofErr w:type="spellEnd"/>
      <w:r w:rsidR="00B72293" w:rsidRPr="00BC1821">
        <w:rPr>
          <w:rFonts w:cs="Times New Roman"/>
          <w:sz w:val="26"/>
          <w:szCs w:val="26"/>
        </w:rPr>
        <w:t>, 321 научный роман)</w:t>
      </w:r>
      <w:r w:rsidR="00E30860">
        <w:rPr>
          <w:rFonts w:cs="Times New Roman"/>
          <w:sz w:val="26"/>
          <w:szCs w:val="26"/>
        </w:rPr>
        <w:t>.</w:t>
      </w:r>
    </w:p>
    <w:p w14:paraId="7450BB85" w14:textId="3267147E" w:rsidR="00152468" w:rsidRPr="00BC1821" w:rsidRDefault="00152468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Собранные</w:t>
      </w:r>
      <w:r w:rsidRPr="00BC1821">
        <w:rPr>
          <w:rFonts w:cs="Times New Roman"/>
          <w:sz w:val="26"/>
          <w:szCs w:val="26"/>
        </w:rPr>
        <w:t xml:space="preserve"> корпус</w:t>
      </w:r>
      <w:r>
        <w:rPr>
          <w:rFonts w:cs="Times New Roman"/>
          <w:sz w:val="26"/>
          <w:szCs w:val="26"/>
        </w:rPr>
        <w:t>ы</w:t>
      </w:r>
      <w:r w:rsidRPr="00BC1821">
        <w:rPr>
          <w:rFonts w:cs="Times New Roman"/>
          <w:sz w:val="26"/>
          <w:szCs w:val="26"/>
        </w:rPr>
        <w:t xml:space="preserve"> были размечены при помощи программы автоматического морфологического и синтаксического анализа </w:t>
      </w:r>
      <w:proofErr w:type="spellStart"/>
      <w:r w:rsidRPr="00BC1821">
        <w:rPr>
          <w:rFonts w:cs="Times New Roman"/>
          <w:sz w:val="26"/>
          <w:szCs w:val="26"/>
        </w:rPr>
        <w:t>UDPipe</w:t>
      </w:r>
      <w:proofErr w:type="spellEnd"/>
      <w:r w:rsidRPr="00BC1821">
        <w:rPr>
          <w:rFonts w:cs="Times New Roman"/>
          <w:sz w:val="26"/>
          <w:szCs w:val="26"/>
        </w:rPr>
        <w:t xml:space="preserve"> 2.6</w:t>
      </w:r>
      <w:r>
        <w:rPr>
          <w:rFonts w:cs="Times New Roman"/>
          <w:sz w:val="26"/>
          <w:szCs w:val="26"/>
        </w:rPr>
        <w:t xml:space="preserve"> в статистической среде </w:t>
      </w:r>
      <w:r>
        <w:rPr>
          <w:rFonts w:cs="Times New Roman"/>
          <w:sz w:val="26"/>
          <w:szCs w:val="26"/>
          <w:lang w:val="en-US"/>
        </w:rPr>
        <w:t>R</w:t>
      </w:r>
      <w:r>
        <w:rPr>
          <w:rFonts w:cs="Times New Roman"/>
          <w:sz w:val="26"/>
          <w:szCs w:val="26"/>
        </w:rPr>
        <w:t xml:space="preserve"> с моделью </w:t>
      </w:r>
      <w:r w:rsidRPr="00BC1821">
        <w:rPr>
          <w:rFonts w:cs="Times New Roman"/>
          <w:sz w:val="26"/>
          <w:szCs w:val="26"/>
        </w:rPr>
        <w:t>UD-</w:t>
      </w:r>
      <w:proofErr w:type="spellStart"/>
      <w:r w:rsidRPr="00BC1821">
        <w:rPr>
          <w:rFonts w:cs="Times New Roman"/>
          <w:sz w:val="26"/>
          <w:szCs w:val="26"/>
        </w:rPr>
        <w:t>SynTagRus</w:t>
      </w:r>
      <w:proofErr w:type="spellEnd"/>
      <w:r w:rsidRPr="00BC1821">
        <w:rPr>
          <w:rFonts w:cs="Times New Roman"/>
          <w:sz w:val="26"/>
          <w:szCs w:val="26"/>
        </w:rPr>
        <w:t xml:space="preserve"> 2.6. </w:t>
      </w:r>
      <w:r>
        <w:rPr>
          <w:rFonts w:cs="Times New Roman"/>
          <w:sz w:val="26"/>
          <w:szCs w:val="26"/>
        </w:rPr>
        <w:t>В результате для каждого токена была получена лемма, тег части речи, грамматические признаки леммы</w:t>
      </w:r>
      <w:r w:rsidRPr="00BC1821">
        <w:rPr>
          <w:rFonts w:cs="Times New Roman"/>
          <w:sz w:val="26"/>
          <w:szCs w:val="26"/>
        </w:rPr>
        <w:t>, а также дерево синтаксических отношений с вершинами и зависимыми</w:t>
      </w:r>
      <w:r>
        <w:rPr>
          <w:rFonts w:cs="Times New Roman"/>
          <w:sz w:val="26"/>
          <w:szCs w:val="26"/>
        </w:rPr>
        <w:t xml:space="preserve"> (Рис. 1)</w:t>
      </w:r>
      <w:r w:rsidRPr="00BC1821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Далее проводилась постобработка данных для </w:t>
      </w:r>
      <w:r>
        <w:rPr>
          <w:rFonts w:cs="Times New Roman"/>
          <w:sz w:val="26"/>
          <w:szCs w:val="26"/>
        </w:rPr>
        <w:lastRenderedPageBreak/>
        <w:t>получения комплексов вида «</w:t>
      </w:r>
      <w:proofErr w:type="spellStart"/>
      <w:r w:rsidRPr="00BC1821">
        <w:rPr>
          <w:rFonts w:cs="Times New Roman"/>
          <w:sz w:val="26"/>
          <w:szCs w:val="26"/>
        </w:rPr>
        <w:t>root-nsubj</w:t>
      </w:r>
      <w:proofErr w:type="spellEnd"/>
      <w:r>
        <w:rPr>
          <w:rFonts w:cs="Times New Roman"/>
          <w:sz w:val="26"/>
          <w:szCs w:val="26"/>
        </w:rPr>
        <w:t>»</w:t>
      </w:r>
      <w:r w:rsidRPr="00BC1821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«</w:t>
      </w:r>
      <w:proofErr w:type="spellStart"/>
      <w:r w:rsidRPr="00BC1821">
        <w:rPr>
          <w:rFonts w:cs="Times New Roman"/>
          <w:sz w:val="26"/>
          <w:szCs w:val="26"/>
        </w:rPr>
        <w:t>root</w:t>
      </w:r>
      <w:r>
        <w:rPr>
          <w:rFonts w:cs="Times New Roman"/>
          <w:sz w:val="26"/>
          <w:szCs w:val="26"/>
        </w:rPr>
        <w:t>-</w:t>
      </w:r>
      <w:r w:rsidRPr="00BC1821">
        <w:rPr>
          <w:rFonts w:cs="Times New Roman"/>
          <w:sz w:val="26"/>
          <w:szCs w:val="26"/>
        </w:rPr>
        <w:t>ccomp</w:t>
      </w:r>
      <w:proofErr w:type="spellEnd"/>
      <w:r>
        <w:rPr>
          <w:rFonts w:cs="Times New Roman"/>
          <w:sz w:val="26"/>
          <w:szCs w:val="26"/>
        </w:rPr>
        <w:t>»</w:t>
      </w:r>
      <w:r w:rsidRPr="00BC1821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«</w:t>
      </w:r>
      <w:proofErr w:type="spellStart"/>
      <w:r w:rsidRPr="00BC1821">
        <w:rPr>
          <w:rFonts w:cs="Times New Roman"/>
          <w:sz w:val="26"/>
          <w:szCs w:val="26"/>
        </w:rPr>
        <w:t>root-obl-obl</w:t>
      </w:r>
      <w:proofErr w:type="spellEnd"/>
      <w:r>
        <w:rPr>
          <w:rFonts w:cs="Times New Roman"/>
          <w:sz w:val="26"/>
          <w:szCs w:val="26"/>
        </w:rPr>
        <w:t>», то есть коллокаций с определенным типом связи.</w:t>
      </w:r>
    </w:p>
    <w:p w14:paraId="1B55D014" w14:textId="1C3A718A" w:rsidR="006F2837" w:rsidRPr="006F2837" w:rsidRDefault="006F2837" w:rsidP="00B127BF">
      <w:pPr>
        <w:pStyle w:val="a0"/>
        <w:spacing w:after="100" w:afterAutospacing="1" w:line="360" w:lineRule="auto"/>
        <w:jc w:val="both"/>
        <w:rPr>
          <w:rFonts w:cs="Times New Roman"/>
        </w:rPr>
      </w:pPr>
      <w:bookmarkStart w:id="9" w:name="_RefHeading___Toc64304732"/>
      <w:bookmarkEnd w:id="9"/>
      <w:r w:rsidRPr="006F2837">
        <w:rPr>
          <w:rFonts w:cs="Times New Roman"/>
          <w:noProof/>
          <w:sz w:val="26"/>
          <w:szCs w:val="26"/>
          <w:lang w:val="en-US"/>
        </w:rPr>
        <w:drawing>
          <wp:inline distT="0" distB="0" distL="0" distR="0" wp14:anchorId="637FE8B7" wp14:editId="0DAC19E1">
            <wp:extent cx="5486400" cy="3056890"/>
            <wp:effectExtent l="0" t="0" r="0" b="0"/>
            <wp:docPr id="4" name="image.png">
              <a:extLst xmlns:a="http://schemas.openxmlformats.org/drawingml/2006/main">
                <a:ext uri="{FF2B5EF4-FFF2-40B4-BE49-F238E27FC236}">
                  <a16:creationId xmlns:a16="http://schemas.microsoft.com/office/drawing/2014/main" id="{1E4AB699-5ADF-4C8C-B20D-A820CF86E7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.png">
                      <a:extLst>
                        <a:ext uri="{FF2B5EF4-FFF2-40B4-BE49-F238E27FC236}">
                          <a16:creationId xmlns:a16="http://schemas.microsoft.com/office/drawing/2014/main" id="{1E4AB699-5ADF-4C8C-B20D-A820CF86E7FB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86400" cy="3056890"/>
                    </a:xfrm>
                    <a:prstGeom prst="rect">
                      <a:avLst/>
                    </a:prstGeom>
                    <a:ln w="12600">
                      <a:noFill/>
                    </a:ln>
                  </pic:spPr>
                </pic:pic>
              </a:graphicData>
            </a:graphic>
          </wp:inline>
        </w:drawing>
      </w:r>
      <w:r w:rsidRPr="006F2837">
        <w:rPr>
          <w:rFonts w:cs="Times New Roman"/>
          <w:b/>
          <w:bCs/>
        </w:rPr>
        <w:t>Рисунок 1.</w:t>
      </w:r>
      <w:r w:rsidRPr="006F2837">
        <w:rPr>
          <w:rFonts w:cs="Times New Roman"/>
        </w:rPr>
        <w:t xml:space="preserve"> Пример разметки </w:t>
      </w:r>
      <w:proofErr w:type="spellStart"/>
      <w:r w:rsidRPr="006F2837">
        <w:rPr>
          <w:rFonts w:cs="Times New Roman"/>
        </w:rPr>
        <w:t>UDPipe</w:t>
      </w:r>
      <w:proofErr w:type="spellEnd"/>
      <w:r w:rsidRPr="006F2837">
        <w:rPr>
          <w:rFonts w:cs="Times New Roman"/>
        </w:rPr>
        <w:t>.</w:t>
      </w:r>
    </w:p>
    <w:p w14:paraId="76D5F978" w14:textId="05CF8FDD" w:rsidR="00B958EF" w:rsidRPr="00BC1821" w:rsidRDefault="004F2FAD" w:rsidP="00F3502E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bookmarkStart w:id="10" w:name="_RefHeading___Toc64304733"/>
      <w:bookmarkEnd w:id="10"/>
      <w:r>
        <w:rPr>
          <w:rFonts w:cs="Times New Roman"/>
          <w:sz w:val="26"/>
          <w:szCs w:val="26"/>
        </w:rPr>
        <w:t xml:space="preserve">Мы предполагаем, </w:t>
      </w:r>
      <w:r w:rsidRPr="00BC1821">
        <w:rPr>
          <w:rFonts w:cs="Times New Roman"/>
          <w:sz w:val="26"/>
          <w:szCs w:val="26"/>
        </w:rPr>
        <w:t>что случайный отбор текстов моделирует реальную ситуацию, сложившуюся в литературной практике</w:t>
      </w:r>
      <w:r>
        <w:rPr>
          <w:rFonts w:cs="Times New Roman"/>
          <w:sz w:val="26"/>
          <w:szCs w:val="26"/>
        </w:rPr>
        <w:t>, поэтому</w:t>
      </w:r>
      <w:r w:rsidRPr="00BC182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</w:t>
      </w:r>
      <w:r w:rsidR="00B72293" w:rsidRPr="00BC1821">
        <w:rPr>
          <w:rFonts w:cs="Times New Roman"/>
          <w:sz w:val="26"/>
          <w:szCs w:val="26"/>
        </w:rPr>
        <w:t xml:space="preserve">ексты не нормировались по длине. График плотности распределения </w:t>
      </w:r>
      <w:proofErr w:type="spellStart"/>
      <w:r w:rsidR="00B72293" w:rsidRPr="00BC1821">
        <w:rPr>
          <w:rFonts w:cs="Times New Roman"/>
          <w:sz w:val="26"/>
          <w:szCs w:val="26"/>
        </w:rPr>
        <w:t>подкорпусов</w:t>
      </w:r>
      <w:proofErr w:type="spellEnd"/>
      <w:r w:rsidR="00B72293" w:rsidRPr="00BC1821">
        <w:rPr>
          <w:rFonts w:cs="Times New Roman"/>
          <w:sz w:val="26"/>
          <w:szCs w:val="26"/>
        </w:rPr>
        <w:t xml:space="preserve"> по длине текстов представлен на рисунке </w:t>
      </w:r>
      <w:r w:rsidR="000744F8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а</w:t>
      </w:r>
      <w:r w:rsidR="00B72293" w:rsidRPr="00BC1821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Pr="00BC1821">
        <w:rPr>
          <w:rFonts w:cs="Times New Roman"/>
          <w:sz w:val="26"/>
          <w:szCs w:val="26"/>
        </w:rPr>
        <w:t>Поскольку основной целью эксперимента было обнаружение глагольных конструкций, вносящих наибольший вклад в машинное обучение, признак длины текста в дальнейшем не использовался в экспериментах. </w:t>
      </w:r>
      <w:r w:rsidR="0012100A" w:rsidRPr="00BC1821">
        <w:rPr>
          <w:rFonts w:cs="Times New Roman"/>
          <w:sz w:val="26"/>
          <w:szCs w:val="26"/>
        </w:rPr>
        <w:t xml:space="preserve">На рисунке </w:t>
      </w:r>
      <w:r w:rsidR="000744F8">
        <w:rPr>
          <w:rFonts w:cs="Times New Roman"/>
          <w:sz w:val="26"/>
          <w:szCs w:val="26"/>
        </w:rPr>
        <w:t>2</w:t>
      </w:r>
      <w:r w:rsidR="0012100A">
        <w:rPr>
          <w:rFonts w:cs="Times New Roman"/>
          <w:sz w:val="26"/>
          <w:szCs w:val="26"/>
        </w:rPr>
        <w:t>б</w:t>
      </w:r>
      <w:r w:rsidR="0012100A" w:rsidRPr="00BC1821">
        <w:rPr>
          <w:rFonts w:cs="Times New Roman"/>
          <w:sz w:val="26"/>
          <w:szCs w:val="26"/>
        </w:rPr>
        <w:t xml:space="preserve"> показано распределение длин предложений в словоформах. Графики существенно пересекаются, поэтому этот признак также не может быть использован для эффективного различения жанров.</w:t>
      </w:r>
      <w:r w:rsidR="00B958EF">
        <w:rPr>
          <w:rFonts w:cs="Times New Roman"/>
          <w:sz w:val="26"/>
          <w:szCs w:val="26"/>
        </w:rPr>
        <w:t xml:space="preserve"> Выбранные </w:t>
      </w:r>
      <w:proofErr w:type="spellStart"/>
      <w:r w:rsidR="00437AAA">
        <w:rPr>
          <w:rFonts w:cs="Times New Roman"/>
          <w:sz w:val="26"/>
          <w:szCs w:val="26"/>
        </w:rPr>
        <w:t>микро</w:t>
      </w:r>
      <w:r w:rsidR="00B958EF">
        <w:rPr>
          <w:rFonts w:cs="Times New Roman"/>
          <w:sz w:val="26"/>
          <w:szCs w:val="26"/>
        </w:rPr>
        <w:t>жанры</w:t>
      </w:r>
      <w:proofErr w:type="spellEnd"/>
      <w:r w:rsidR="00B958EF">
        <w:rPr>
          <w:rFonts w:cs="Times New Roman"/>
          <w:sz w:val="26"/>
          <w:szCs w:val="26"/>
        </w:rPr>
        <w:t xml:space="preserve"> также не различались по распределению </w:t>
      </w:r>
      <w:proofErr w:type="spellStart"/>
      <w:r w:rsidR="00B958EF">
        <w:rPr>
          <w:rFonts w:cs="Times New Roman"/>
          <w:sz w:val="26"/>
          <w:szCs w:val="26"/>
        </w:rPr>
        <w:t>частеречных</w:t>
      </w:r>
      <w:proofErr w:type="spellEnd"/>
      <w:r w:rsidR="00B958EF">
        <w:rPr>
          <w:rFonts w:cs="Times New Roman"/>
          <w:sz w:val="26"/>
          <w:szCs w:val="26"/>
        </w:rPr>
        <w:t xml:space="preserve"> тегов. </w:t>
      </w:r>
      <w:r w:rsidR="00C82610">
        <w:rPr>
          <w:rFonts w:cs="Times New Roman"/>
          <w:sz w:val="26"/>
          <w:szCs w:val="26"/>
        </w:rPr>
        <w:t xml:space="preserve">Что касается тегов зависимостей, наиболее частотной связью являлась пунктуация, </w:t>
      </w:r>
      <w:r w:rsidR="00F3502E">
        <w:rPr>
          <w:rFonts w:cs="Times New Roman"/>
          <w:sz w:val="26"/>
          <w:szCs w:val="26"/>
        </w:rPr>
        <w:t xml:space="preserve">после которой шли подлежащее и косвенное дополнение. </w:t>
      </w:r>
      <w:r w:rsidR="00F3502E" w:rsidRPr="00BC1821">
        <w:rPr>
          <w:rFonts w:cs="Times New Roman"/>
          <w:sz w:val="26"/>
          <w:szCs w:val="26"/>
        </w:rPr>
        <w:t>В большинстве случаев показатели по четырем жанрам различа</w:t>
      </w:r>
      <w:r w:rsidR="00F3502E">
        <w:rPr>
          <w:rFonts w:cs="Times New Roman"/>
          <w:sz w:val="26"/>
          <w:szCs w:val="26"/>
        </w:rPr>
        <w:t>лись</w:t>
      </w:r>
      <w:r w:rsidR="00F3502E" w:rsidRPr="00BC1821">
        <w:rPr>
          <w:rFonts w:cs="Times New Roman"/>
          <w:sz w:val="26"/>
          <w:szCs w:val="26"/>
        </w:rPr>
        <w:t xml:space="preserve"> незначительно.</w:t>
      </w:r>
    </w:p>
    <w:p w14:paraId="43175245" w14:textId="15CEF0F7" w:rsidR="0056258C" w:rsidRPr="00BC1821" w:rsidRDefault="003665DB" w:rsidP="0012100A">
      <w:pPr>
        <w:pStyle w:val="a0"/>
        <w:spacing w:after="0" w:line="360" w:lineRule="auto"/>
        <w:ind w:left="-284"/>
        <w:jc w:val="both"/>
        <w:rPr>
          <w:rFonts w:cs="Times New Roman"/>
          <w:sz w:val="26"/>
          <w:szCs w:val="26"/>
        </w:rPr>
      </w:pPr>
      <w:r w:rsidRPr="003665DB">
        <w:rPr>
          <w:rFonts w:cs="Times New Roman"/>
          <w:b/>
          <w:bCs/>
          <w:noProof/>
          <w:sz w:val="26"/>
          <w:szCs w:val="26"/>
          <w:lang w:val="en-US"/>
        </w:rPr>
        <w:lastRenderedPageBreak/>
        <mc:AlternateContent>
          <mc:Choice Requires="wpg">
            <w:drawing>
              <wp:inline distT="0" distB="0" distL="0" distR="0" wp14:anchorId="0740B832" wp14:editId="2BF5FF42">
                <wp:extent cx="6003290" cy="2847975"/>
                <wp:effectExtent l="0" t="0" r="0" b="9525"/>
                <wp:docPr id="25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290" cy="2847975"/>
                          <a:chOff x="0" y="0"/>
                          <a:chExt cx="6755997" cy="3242895"/>
                        </a:xfrm>
                      </wpg:grpSpPr>
                      <pic:pic xmlns:pic="http://schemas.openxmlformats.org/drawingml/2006/picture">
                        <pic:nvPicPr>
                          <pic:cNvPr id="26" name="image.png"/>
                          <pic:cNvPicPr/>
                        </pic:nvPicPr>
                        <pic:blipFill rotWithShape="1">
                          <a:blip r:embed="rId8"/>
                          <a:srcRect r="41816"/>
                          <a:stretch/>
                        </pic:blipFill>
                        <pic:spPr>
                          <a:xfrm>
                            <a:off x="5661" y="185559"/>
                            <a:ext cx="2989146" cy="3057336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.png"/>
                          <pic:cNvPicPr/>
                        </pic:nvPicPr>
                        <pic:blipFill rotWithShape="1">
                          <a:blip r:embed="rId9"/>
                          <a:srcRect l="14" t="27" r="15130" b="-27"/>
                          <a:stretch/>
                        </pic:blipFill>
                        <pic:spPr>
                          <a:xfrm>
                            <a:off x="3323949" y="77928"/>
                            <a:ext cx="3432048" cy="3164967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age.png"/>
                          <pic:cNvPicPr/>
                        </pic:nvPicPr>
                        <pic:blipFill rotWithShape="1">
                          <a:blip r:embed="rId8"/>
                          <a:srcRect l="57182" t="33102" r="18469" b="38527"/>
                          <a:stretch/>
                        </pic:blipFill>
                        <pic:spPr>
                          <a:xfrm>
                            <a:off x="1594188" y="276999"/>
                            <a:ext cx="1536192" cy="1133856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Pr id="29" name="TextBox 10"/>
                        <wps:cNvSpPr txBox="1"/>
                        <wps:spPr>
                          <a:xfrm>
                            <a:off x="0" y="0"/>
                            <a:ext cx="250190" cy="372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CEADBB" w14:textId="77777777" w:rsidR="00437AAA" w:rsidRDefault="00437AAA" w:rsidP="003665DB">
                              <w:pP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Box 11"/>
                        <wps:cNvSpPr txBox="1"/>
                        <wps:spPr>
                          <a:xfrm>
                            <a:off x="3206209" y="0"/>
                            <a:ext cx="257810" cy="372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63030" w14:textId="77777777" w:rsidR="00437AAA" w:rsidRDefault="00437AAA" w:rsidP="003665DB">
                              <w:pP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lang w:val="ru-RU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0B832" id="Группа 12" o:spid="_x0000_s1026" style="width:472.7pt;height:224.25pt;mso-position-horizontal-relative:char;mso-position-vertical-relative:line" coordsize="67559,3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left:56;top:1855;width:29892;height:3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" strokeweight=".35mm">
                  <v:imagedata r:id="rId10" o:title="" cropright="27405f"/>
                </v:shape>
                <v:shape id="image.png" o:spid="_x0000_s1028" type="#_x0000_t75" style="position:absolute;left:33239;top:779;width:34320;height:31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" strokeweight=".35mm">
                  <v:imagedata r:id="rId11" o:title="" croptop="18f" cropbottom="-18f" cropleft="9f" cropright="9916f"/>
                </v:shape>
                <v:shape id="image.png" o:spid="_x0000_s1029" type="#_x0000_t75" style="position:absolute;left:15941;top:2769;width:15362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" strokeweight=".35mm">
                  <v:imagedata r:id="rId10" o:title="" croptop="21694f" cropbottom="25249f" cropleft="37475f" cropright="1210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width:250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7CEADBB" w14:textId="77777777" w:rsidR="00437AAA" w:rsidRDefault="00437AAA" w:rsidP="003665DB">
                        <w:pP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lang w:val="ru-RU"/>
                          </w:rPr>
                          <w:t>а</w:t>
                        </w:r>
                      </w:p>
                    </w:txbxContent>
                  </v:textbox>
                </v:shape>
                <v:shape id="TextBox 11" o:spid="_x0000_s1031" type="#_x0000_t202" style="position:absolute;left:32062;width:2578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F063030" w14:textId="77777777" w:rsidR="00437AAA" w:rsidRDefault="00437AAA" w:rsidP="003665DB">
                        <w:pP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lang w:val="ru-RU"/>
                          </w:rPr>
                          <w:t>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282CDD" w14:textId="36014484" w:rsidR="0056258C" w:rsidRPr="00BC1821" w:rsidRDefault="00B72293" w:rsidP="00B958EF">
      <w:pPr>
        <w:pStyle w:val="a0"/>
        <w:spacing w:after="100" w:afterAutospacing="1" w:line="360" w:lineRule="auto"/>
        <w:jc w:val="both"/>
        <w:rPr>
          <w:rFonts w:cs="Times New Roman"/>
          <w:sz w:val="26"/>
          <w:szCs w:val="26"/>
        </w:rPr>
      </w:pPr>
      <w:r w:rsidRPr="0012100A">
        <w:rPr>
          <w:rFonts w:cs="Times New Roman"/>
          <w:b/>
          <w:bCs/>
        </w:rPr>
        <w:t xml:space="preserve">Рисунок </w:t>
      </w:r>
      <w:r w:rsidR="000744F8">
        <w:rPr>
          <w:rFonts w:cs="Times New Roman"/>
          <w:b/>
          <w:bCs/>
        </w:rPr>
        <w:t>2</w:t>
      </w:r>
      <w:r w:rsidRPr="0012100A">
        <w:rPr>
          <w:rFonts w:cs="Times New Roman"/>
          <w:b/>
          <w:bCs/>
        </w:rPr>
        <w:t>.</w:t>
      </w:r>
      <w:r w:rsidR="004F2FAD" w:rsidRPr="0012100A">
        <w:rPr>
          <w:rFonts w:cs="Times New Roman"/>
          <w:b/>
          <w:bCs/>
        </w:rPr>
        <w:t xml:space="preserve"> </w:t>
      </w:r>
      <w:r w:rsidR="004F2FAD" w:rsidRPr="0012100A">
        <w:rPr>
          <w:rFonts w:cs="Times New Roman"/>
        </w:rPr>
        <w:t xml:space="preserve">Количественные характеристики </w:t>
      </w:r>
      <w:proofErr w:type="spellStart"/>
      <w:r w:rsidR="004F2FAD" w:rsidRPr="0012100A">
        <w:rPr>
          <w:rFonts w:cs="Times New Roman"/>
        </w:rPr>
        <w:t>подкорпусов</w:t>
      </w:r>
      <w:proofErr w:type="spellEnd"/>
      <w:r w:rsidR="004F2FAD" w:rsidRPr="0012100A">
        <w:rPr>
          <w:rFonts w:cs="Times New Roman"/>
        </w:rPr>
        <w:t>.</w:t>
      </w:r>
      <w:r w:rsidRPr="0012100A">
        <w:rPr>
          <w:rFonts w:cs="Times New Roman"/>
        </w:rPr>
        <w:t xml:space="preserve"> </w:t>
      </w:r>
      <w:r w:rsidR="004F2FAD" w:rsidRPr="0012100A">
        <w:rPr>
          <w:rFonts w:cs="Times New Roman"/>
          <w:b/>
          <w:bCs/>
        </w:rPr>
        <w:t>а.</w:t>
      </w:r>
      <w:r w:rsidR="004F2FAD" w:rsidRPr="0012100A">
        <w:rPr>
          <w:rFonts w:cs="Times New Roman"/>
        </w:rPr>
        <w:t xml:space="preserve"> </w:t>
      </w:r>
      <w:r w:rsidRPr="0012100A">
        <w:rPr>
          <w:rFonts w:cs="Times New Roman"/>
        </w:rPr>
        <w:t>Распределение количества токенов в</w:t>
      </w:r>
      <w:r w:rsidR="004F2FAD" w:rsidRPr="0012100A">
        <w:rPr>
          <w:rFonts w:cs="Times New Roman"/>
        </w:rPr>
        <w:t xml:space="preserve"> текстах</w:t>
      </w:r>
      <w:r w:rsidRPr="0012100A">
        <w:rPr>
          <w:rFonts w:cs="Times New Roman"/>
        </w:rPr>
        <w:t xml:space="preserve"> </w:t>
      </w:r>
      <w:proofErr w:type="spellStart"/>
      <w:r w:rsidRPr="0012100A">
        <w:rPr>
          <w:rFonts w:cs="Times New Roman"/>
        </w:rPr>
        <w:t>подкорпус</w:t>
      </w:r>
      <w:r w:rsidR="004F2FAD" w:rsidRPr="0012100A">
        <w:rPr>
          <w:rFonts w:cs="Times New Roman"/>
        </w:rPr>
        <w:t>ов</w:t>
      </w:r>
      <w:proofErr w:type="spellEnd"/>
      <w:r w:rsidRPr="0012100A">
        <w:rPr>
          <w:rFonts w:cs="Times New Roman"/>
        </w:rPr>
        <w:t>.</w:t>
      </w:r>
      <w:r w:rsidR="004F2FAD" w:rsidRPr="0012100A">
        <w:rPr>
          <w:rFonts w:cs="Times New Roman"/>
        </w:rPr>
        <w:t xml:space="preserve"> </w:t>
      </w:r>
      <w:r w:rsidR="004F2FAD" w:rsidRPr="0012100A">
        <w:rPr>
          <w:rFonts w:cs="Times New Roman"/>
          <w:b/>
          <w:bCs/>
        </w:rPr>
        <w:t>б.</w:t>
      </w:r>
      <w:r w:rsidR="004F2FAD" w:rsidRPr="0012100A">
        <w:rPr>
          <w:rFonts w:cs="Times New Roman"/>
        </w:rPr>
        <w:t xml:space="preserve"> Распределение длин предложений в токенах в </w:t>
      </w:r>
      <w:proofErr w:type="spellStart"/>
      <w:r w:rsidR="004F2FAD" w:rsidRPr="0012100A">
        <w:rPr>
          <w:rFonts w:cs="Times New Roman"/>
        </w:rPr>
        <w:t>подкорпусах</w:t>
      </w:r>
      <w:proofErr w:type="spellEnd"/>
      <w:r w:rsidR="004F2FAD" w:rsidRPr="0012100A">
        <w:rPr>
          <w:rFonts w:cs="Times New Roman"/>
        </w:rPr>
        <w:t>.</w:t>
      </w:r>
    </w:p>
    <w:p w14:paraId="368260C2" w14:textId="77777777" w:rsidR="00F3502E" w:rsidRDefault="00B72293" w:rsidP="00F3502E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С точки зрения лексического многообразия корпуса демонстрируют прирост уникальных лексем в соответствии с приростом размера корпуса: научная фантастика имеет самый богатый словарь.</w:t>
      </w:r>
    </w:p>
    <w:p w14:paraId="1AC46BB2" w14:textId="6638FE31" w:rsidR="0056258C" w:rsidRPr="00BC1821" w:rsidRDefault="00B72293" w:rsidP="00F3502E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Таким образом, </w:t>
      </w:r>
      <w:proofErr w:type="spellStart"/>
      <w:r w:rsidR="00437AAA">
        <w:rPr>
          <w:rFonts w:cs="Times New Roman"/>
          <w:sz w:val="26"/>
          <w:szCs w:val="26"/>
        </w:rPr>
        <w:t>микро</w:t>
      </w:r>
      <w:r w:rsidRPr="00BC1821">
        <w:rPr>
          <w:rFonts w:cs="Times New Roman"/>
          <w:sz w:val="26"/>
          <w:szCs w:val="26"/>
        </w:rPr>
        <w:t>жанры</w:t>
      </w:r>
      <w:proofErr w:type="spellEnd"/>
      <w:r w:rsidRPr="00BC1821">
        <w:rPr>
          <w:rFonts w:cs="Times New Roman"/>
          <w:sz w:val="26"/>
          <w:szCs w:val="26"/>
        </w:rPr>
        <w:t xml:space="preserve"> достаточно схожи друг с другом по целому ряду параметров: длине предложения, распределению частей речи, лексическому разнообразию. Несколько различаются длины текстов – это может быть объяснено традиционным тяготением научной фантастики к более крупным формам (трилогиям, тетралогиям и т.д.), которые попали в нашу выборку.</w:t>
      </w:r>
    </w:p>
    <w:p w14:paraId="2C41A07A" w14:textId="79643862" w:rsidR="0056258C" w:rsidRPr="00AF4DEB" w:rsidRDefault="00C360AB" w:rsidP="00C360AB">
      <w:pPr>
        <w:pStyle w:val="a0"/>
        <w:spacing w:before="240" w:after="0" w:line="360" w:lineRule="auto"/>
        <w:ind w:firstLine="567"/>
        <w:jc w:val="both"/>
        <w:rPr>
          <w:rFonts w:cs="Times New Roman"/>
          <w:sz w:val="26"/>
          <w:szCs w:val="26"/>
        </w:rPr>
      </w:pPr>
      <w:bookmarkStart w:id="11" w:name="_RefHeading___Toc64304734"/>
      <w:bookmarkStart w:id="12" w:name="docsinternalguidf6085ef17fff58fd20"/>
      <w:bookmarkEnd w:id="11"/>
      <w:bookmarkEnd w:id="12"/>
      <w:r>
        <w:rPr>
          <w:rFonts w:cs="Times New Roman"/>
          <w:sz w:val="26"/>
          <w:szCs w:val="26"/>
        </w:rPr>
        <w:t xml:space="preserve">В </w:t>
      </w:r>
      <w:r w:rsidRPr="00C360AB">
        <w:rPr>
          <w:rFonts w:cs="Times New Roman"/>
          <w:b/>
          <w:bCs/>
          <w:sz w:val="26"/>
          <w:szCs w:val="26"/>
        </w:rPr>
        <w:t>Главе 3</w:t>
      </w:r>
      <w:r>
        <w:rPr>
          <w:rFonts w:cs="Times New Roman"/>
          <w:sz w:val="26"/>
          <w:szCs w:val="26"/>
        </w:rPr>
        <w:t xml:space="preserve"> рассматривается </w:t>
      </w:r>
      <w:r w:rsidR="00B72293" w:rsidRPr="00BC1821">
        <w:rPr>
          <w:rFonts w:cs="Times New Roman"/>
          <w:sz w:val="26"/>
          <w:szCs w:val="26"/>
        </w:rPr>
        <w:t>общая схема проведения исследования</w:t>
      </w:r>
      <w:r>
        <w:rPr>
          <w:rFonts w:cs="Times New Roman"/>
          <w:sz w:val="26"/>
          <w:szCs w:val="26"/>
        </w:rPr>
        <w:t>.</w:t>
      </w:r>
      <w:r w:rsidR="00AF4DEB" w:rsidRPr="00AF4DEB">
        <w:rPr>
          <w:rFonts w:cs="Times New Roman"/>
          <w:sz w:val="26"/>
          <w:szCs w:val="26"/>
        </w:rPr>
        <w:t xml:space="preserve"> </w:t>
      </w:r>
      <w:r w:rsidR="00AF4DEB">
        <w:rPr>
          <w:rFonts w:cs="Times New Roman"/>
          <w:sz w:val="26"/>
          <w:szCs w:val="26"/>
        </w:rPr>
        <w:t xml:space="preserve">Как было показано выше, частные литературные жанры слабо дифференцированы по низкоуровневым признакам, что осложнит работу классификатора. Другой </w:t>
      </w:r>
      <w:r w:rsidR="005B59B6">
        <w:rPr>
          <w:rFonts w:cs="Times New Roman"/>
          <w:sz w:val="26"/>
          <w:szCs w:val="26"/>
        </w:rPr>
        <w:t>уровень признаков</w:t>
      </w:r>
      <w:r w:rsidR="00AF4DEB">
        <w:rPr>
          <w:rFonts w:cs="Times New Roman"/>
          <w:sz w:val="26"/>
          <w:szCs w:val="26"/>
        </w:rPr>
        <w:t xml:space="preserve"> – «мешок слов» – так же </w:t>
      </w:r>
      <w:r w:rsidR="005B59B6">
        <w:rPr>
          <w:rFonts w:cs="Times New Roman"/>
          <w:sz w:val="26"/>
          <w:szCs w:val="26"/>
        </w:rPr>
        <w:t xml:space="preserve">мало подходит для классификатора из-за низкого лексического разнообразия жанров </w:t>
      </w:r>
      <w:r w:rsidR="005B59B6" w:rsidRPr="00BC1821">
        <w:rPr>
          <w:rFonts w:cs="Times New Roman"/>
          <w:sz w:val="26"/>
          <w:szCs w:val="26"/>
        </w:rPr>
        <w:t xml:space="preserve">массовой </w:t>
      </w:r>
      <w:r w:rsidR="005B59B6" w:rsidRPr="00BC1821">
        <w:rPr>
          <w:rFonts w:cs="Times New Roman"/>
          <w:sz w:val="26"/>
          <w:szCs w:val="26"/>
        </w:rPr>
        <w:lastRenderedPageBreak/>
        <w:t>художественной литературы</w:t>
      </w:r>
      <w:r w:rsidR="005B59B6">
        <w:rPr>
          <w:rFonts w:cs="Times New Roman"/>
          <w:sz w:val="26"/>
          <w:szCs w:val="26"/>
        </w:rPr>
        <w:t xml:space="preserve">. </w:t>
      </w:r>
      <w:r w:rsidR="00742BE8">
        <w:rPr>
          <w:rFonts w:cs="Times New Roman"/>
          <w:sz w:val="26"/>
          <w:szCs w:val="26"/>
        </w:rPr>
        <w:t>В нашем исследовании низкоуровневые признаки были дополнены глагольными лексемами и глагольными конструкциями, предположительно неодинаково представленными в рассматриваемых поджанрах.</w:t>
      </w:r>
    </w:p>
    <w:p w14:paraId="2C35ED40" w14:textId="5DFC711E" w:rsidR="0056258C" w:rsidRDefault="00EA4F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bookmarkStart w:id="13" w:name="_RefHeading___Toc64304735"/>
      <w:bookmarkStart w:id="14" w:name="_RefHeading___Toc64304736"/>
      <w:bookmarkEnd w:id="13"/>
      <w:bookmarkEnd w:id="14"/>
      <w:r>
        <w:rPr>
          <w:rFonts w:cs="Times New Roman"/>
          <w:sz w:val="26"/>
          <w:szCs w:val="26"/>
        </w:rPr>
        <w:t xml:space="preserve">Глагольные конструкции, как было описано выше, извлекались из </w:t>
      </w:r>
      <w:proofErr w:type="spellStart"/>
      <w:r>
        <w:rPr>
          <w:rFonts w:cs="Times New Roman"/>
          <w:sz w:val="26"/>
          <w:szCs w:val="26"/>
        </w:rPr>
        <w:t>подкорпусов</w:t>
      </w:r>
      <w:proofErr w:type="spellEnd"/>
      <w:r>
        <w:rPr>
          <w:rFonts w:cs="Times New Roman"/>
          <w:sz w:val="26"/>
          <w:szCs w:val="26"/>
        </w:rPr>
        <w:t xml:space="preserve"> с помощью сервиса </w:t>
      </w:r>
      <w:proofErr w:type="spellStart"/>
      <w:r w:rsidR="00B72293" w:rsidRPr="00BC1821">
        <w:rPr>
          <w:rFonts w:cs="Times New Roman"/>
          <w:sz w:val="26"/>
          <w:szCs w:val="26"/>
        </w:rPr>
        <w:t>UDPipe</w:t>
      </w:r>
      <w:proofErr w:type="spellEnd"/>
      <w:r w:rsidR="00B72293" w:rsidRPr="00BC1821">
        <w:rPr>
          <w:rFonts w:cs="Times New Roman"/>
          <w:sz w:val="26"/>
          <w:szCs w:val="26"/>
        </w:rPr>
        <w:t>.</w:t>
      </w:r>
      <w:r w:rsidR="002404E8">
        <w:rPr>
          <w:rFonts w:cs="Times New Roman"/>
          <w:sz w:val="26"/>
          <w:szCs w:val="26"/>
        </w:rPr>
        <w:t xml:space="preserve"> </w:t>
      </w:r>
      <w:r w:rsidR="002404E8" w:rsidRPr="00F37B9E">
        <w:rPr>
          <w:rFonts w:cs="Times New Roman"/>
          <w:sz w:val="26"/>
          <w:szCs w:val="26"/>
        </w:rPr>
        <w:t xml:space="preserve">Следует отметить, что разметка синтаксических связей имеет погрешности, однако </w:t>
      </w:r>
      <w:r w:rsidR="00E64C25" w:rsidRPr="00F37B9E">
        <w:rPr>
          <w:rFonts w:cs="Times New Roman"/>
          <w:sz w:val="26"/>
          <w:szCs w:val="26"/>
        </w:rPr>
        <w:t xml:space="preserve">анализ случайно выбранных из </w:t>
      </w:r>
      <w:proofErr w:type="spellStart"/>
      <w:r w:rsidR="00E64C25" w:rsidRPr="00F37B9E">
        <w:rPr>
          <w:rFonts w:cs="Times New Roman"/>
          <w:sz w:val="26"/>
          <w:szCs w:val="26"/>
        </w:rPr>
        <w:t>подкорпусов</w:t>
      </w:r>
      <w:proofErr w:type="spellEnd"/>
      <w:r w:rsidR="00E64C25" w:rsidRPr="00F37B9E">
        <w:rPr>
          <w:rFonts w:cs="Times New Roman"/>
          <w:sz w:val="26"/>
          <w:szCs w:val="26"/>
        </w:rPr>
        <w:t xml:space="preserve"> предложений показал, что качество разметки не ниже </w:t>
      </w:r>
      <w:r w:rsidR="00643D37" w:rsidRPr="00F37B9E">
        <w:rPr>
          <w:rFonts w:cs="Times New Roman"/>
          <w:sz w:val="26"/>
          <w:szCs w:val="26"/>
        </w:rPr>
        <w:t xml:space="preserve">результатов, показанных на </w:t>
      </w:r>
      <w:proofErr w:type="spellStart"/>
      <w:r w:rsidR="00F37B9E" w:rsidRPr="00F37B9E">
        <w:rPr>
          <w:rFonts w:cs="Times New Roman"/>
          <w:sz w:val="26"/>
          <w:szCs w:val="26"/>
        </w:rPr>
        <w:t>CoNLL</w:t>
      </w:r>
      <w:proofErr w:type="spellEnd"/>
      <w:r w:rsidR="00F37B9E" w:rsidRPr="00F37B9E">
        <w:rPr>
          <w:rFonts w:cs="Times New Roman"/>
          <w:sz w:val="26"/>
          <w:szCs w:val="26"/>
        </w:rPr>
        <w:t xml:space="preserve"> 2018 </w:t>
      </w:r>
      <w:proofErr w:type="spellStart"/>
      <w:r w:rsidR="00F37B9E" w:rsidRPr="00F37B9E">
        <w:rPr>
          <w:rFonts w:cs="Times New Roman"/>
          <w:sz w:val="26"/>
          <w:szCs w:val="26"/>
        </w:rPr>
        <w:t>Shared</w:t>
      </w:r>
      <w:proofErr w:type="spellEnd"/>
      <w:r w:rsidR="00F37B9E" w:rsidRPr="00F37B9E">
        <w:rPr>
          <w:rFonts w:cs="Times New Roman"/>
          <w:sz w:val="26"/>
          <w:szCs w:val="26"/>
        </w:rPr>
        <w:t xml:space="preserve"> </w:t>
      </w:r>
      <w:proofErr w:type="spellStart"/>
      <w:r w:rsidR="00F37B9E" w:rsidRPr="00F37B9E">
        <w:rPr>
          <w:rFonts w:cs="Times New Roman"/>
          <w:sz w:val="26"/>
          <w:szCs w:val="26"/>
        </w:rPr>
        <w:t>Task</w:t>
      </w:r>
      <w:proofErr w:type="spellEnd"/>
      <w:r w:rsidR="00E64C25">
        <w:rPr>
          <w:rFonts w:cs="Times New Roman"/>
          <w:sz w:val="26"/>
          <w:szCs w:val="26"/>
        </w:rPr>
        <w:t>.</w:t>
      </w:r>
    </w:p>
    <w:p w14:paraId="33F32FD8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bookmarkStart w:id="15" w:name="_RefHeading___Toc64304737"/>
      <w:bookmarkEnd w:id="15"/>
      <w:r w:rsidRPr="00BC1821">
        <w:rPr>
          <w:rFonts w:cs="Times New Roman"/>
          <w:sz w:val="26"/>
          <w:szCs w:val="26"/>
        </w:rPr>
        <w:t>Для классификации жанров использовались следующие признаки:</w:t>
      </w:r>
    </w:p>
    <w:p w14:paraId="137F4CF6" w14:textId="1AD02263" w:rsidR="0056258C" w:rsidRPr="00BC1821" w:rsidRDefault="00B72293" w:rsidP="00E07865">
      <w:pPr>
        <w:pStyle w:val="a0"/>
        <w:numPr>
          <w:ilvl w:val="0"/>
          <w:numId w:val="8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низкоуровневые признаки </w:t>
      </w:r>
      <w:r w:rsidR="005266E3">
        <w:rPr>
          <w:rFonts w:cs="Times New Roman"/>
          <w:sz w:val="26"/>
          <w:szCs w:val="26"/>
        </w:rPr>
        <w:t>(</w:t>
      </w:r>
      <w:r w:rsidRPr="00BC1821">
        <w:rPr>
          <w:rFonts w:cs="Times New Roman"/>
          <w:sz w:val="26"/>
          <w:szCs w:val="26"/>
        </w:rPr>
        <w:t>частотный вектор длины словоформ и частотный вектор длины предложений</w:t>
      </w:r>
      <w:r w:rsidR="005266E3">
        <w:rPr>
          <w:rFonts w:cs="Times New Roman"/>
          <w:sz w:val="26"/>
          <w:szCs w:val="26"/>
        </w:rPr>
        <w:t>)</w:t>
      </w:r>
      <w:r w:rsidRPr="00BC1821">
        <w:rPr>
          <w:rFonts w:cs="Times New Roman"/>
          <w:sz w:val="26"/>
          <w:szCs w:val="26"/>
        </w:rPr>
        <w:t>;</w:t>
      </w:r>
    </w:p>
    <w:p w14:paraId="545E1A7F" w14:textId="4CD2348A" w:rsidR="0056258C" w:rsidRPr="00BC1821" w:rsidRDefault="00B72293" w:rsidP="00E07865">
      <w:pPr>
        <w:pStyle w:val="a0"/>
        <w:numPr>
          <w:ilvl w:val="0"/>
          <w:numId w:val="8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признаки глагольных лексем </w:t>
      </w:r>
      <w:r w:rsidR="005266E3">
        <w:rPr>
          <w:rFonts w:cs="Times New Roman"/>
          <w:sz w:val="26"/>
          <w:szCs w:val="26"/>
        </w:rPr>
        <w:t>(</w:t>
      </w:r>
      <w:r w:rsidRPr="00BC1821">
        <w:rPr>
          <w:rFonts w:cs="Times New Roman"/>
          <w:sz w:val="26"/>
          <w:szCs w:val="26"/>
        </w:rPr>
        <w:t>вектор частот глагольных лемм</w:t>
      </w:r>
      <w:r w:rsidR="005266E3">
        <w:rPr>
          <w:rFonts w:cs="Times New Roman"/>
          <w:sz w:val="26"/>
          <w:szCs w:val="26"/>
        </w:rPr>
        <w:t>)</w:t>
      </w:r>
      <w:r w:rsidRPr="00BC1821">
        <w:rPr>
          <w:rFonts w:cs="Times New Roman"/>
          <w:sz w:val="26"/>
          <w:szCs w:val="26"/>
        </w:rPr>
        <w:t>;</w:t>
      </w:r>
    </w:p>
    <w:p w14:paraId="392B509B" w14:textId="3C019657" w:rsidR="0056258C" w:rsidRPr="00BC1821" w:rsidRDefault="00B72293" w:rsidP="00E07865">
      <w:pPr>
        <w:pStyle w:val="a0"/>
        <w:numPr>
          <w:ilvl w:val="0"/>
          <w:numId w:val="8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 xml:space="preserve">признаки синтаксических конструкций конкретных глаголов </w:t>
      </w:r>
      <w:r w:rsidR="005266E3">
        <w:rPr>
          <w:rFonts w:cs="Times New Roman"/>
          <w:sz w:val="26"/>
          <w:szCs w:val="26"/>
        </w:rPr>
        <w:t>(</w:t>
      </w:r>
      <w:r w:rsidRPr="00BC1821">
        <w:rPr>
          <w:rFonts w:cs="Times New Roman"/>
          <w:sz w:val="26"/>
          <w:szCs w:val="26"/>
        </w:rPr>
        <w:t>частотны</w:t>
      </w:r>
      <w:r w:rsidR="005266E3">
        <w:rPr>
          <w:rFonts w:cs="Times New Roman"/>
          <w:sz w:val="26"/>
          <w:szCs w:val="26"/>
        </w:rPr>
        <w:t>й</w:t>
      </w:r>
      <w:r w:rsidRPr="00BC1821">
        <w:rPr>
          <w:rFonts w:cs="Times New Roman"/>
          <w:sz w:val="26"/>
          <w:szCs w:val="26"/>
        </w:rPr>
        <w:t xml:space="preserve"> вектор синтаксических конструкций конкретного глагола</w:t>
      </w:r>
      <w:r w:rsidR="005266E3">
        <w:rPr>
          <w:rFonts w:cs="Times New Roman"/>
          <w:sz w:val="26"/>
          <w:szCs w:val="26"/>
        </w:rPr>
        <w:t>).</w:t>
      </w:r>
    </w:p>
    <w:p w14:paraId="5CFE7115" w14:textId="2CC3E9F2" w:rsidR="0056258C" w:rsidRPr="00BC1821" w:rsidRDefault="000316FD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Ч</w:t>
      </w:r>
      <w:r w:rsidR="00B72293" w:rsidRPr="00BC1821">
        <w:rPr>
          <w:rFonts w:cs="Times New Roman"/>
          <w:sz w:val="26"/>
          <w:szCs w:val="26"/>
        </w:rPr>
        <w:t>астотны</w:t>
      </w:r>
      <w:r>
        <w:rPr>
          <w:rFonts w:cs="Times New Roman"/>
          <w:sz w:val="26"/>
          <w:szCs w:val="26"/>
        </w:rPr>
        <w:t>е</w:t>
      </w:r>
      <w:r w:rsidR="00B72293" w:rsidRPr="00BC1821">
        <w:rPr>
          <w:rFonts w:cs="Times New Roman"/>
          <w:sz w:val="26"/>
          <w:szCs w:val="26"/>
        </w:rPr>
        <w:t xml:space="preserve"> вектор</w:t>
      </w:r>
      <w:r>
        <w:rPr>
          <w:rFonts w:cs="Times New Roman"/>
          <w:sz w:val="26"/>
          <w:szCs w:val="26"/>
        </w:rPr>
        <w:t xml:space="preserve">а строились с </w:t>
      </w:r>
      <w:r w:rsidR="00B72293" w:rsidRPr="00BC1821">
        <w:rPr>
          <w:rFonts w:cs="Times New Roman"/>
          <w:sz w:val="26"/>
          <w:szCs w:val="26"/>
        </w:rPr>
        <w:t>использова</w:t>
      </w:r>
      <w:r w:rsidR="00D87EF1">
        <w:rPr>
          <w:rFonts w:cs="Times New Roman"/>
          <w:sz w:val="26"/>
          <w:szCs w:val="26"/>
        </w:rPr>
        <w:t>нием</w:t>
      </w:r>
      <w:r w:rsidR="00B72293" w:rsidRPr="00BC1821">
        <w:rPr>
          <w:rFonts w:cs="Times New Roman"/>
          <w:sz w:val="26"/>
          <w:szCs w:val="26"/>
        </w:rPr>
        <w:t xml:space="preserve"> метод</w:t>
      </w:r>
      <w:r w:rsidR="00D87EF1">
        <w:rPr>
          <w:rFonts w:cs="Times New Roman"/>
          <w:sz w:val="26"/>
          <w:szCs w:val="26"/>
        </w:rPr>
        <w:t>а</w:t>
      </w:r>
      <w:r w:rsidR="00B72293" w:rsidRPr="00BC1821">
        <w:rPr>
          <w:rFonts w:cs="Times New Roman"/>
          <w:sz w:val="26"/>
          <w:szCs w:val="26"/>
        </w:rPr>
        <w:t xml:space="preserve"> нормализации частот с помощью метрики LL-</w:t>
      </w:r>
      <w:proofErr w:type="spellStart"/>
      <w:r w:rsidR="00B72293" w:rsidRPr="00BC1821">
        <w:rPr>
          <w:rFonts w:cs="Times New Roman"/>
          <w:sz w:val="26"/>
          <w:szCs w:val="26"/>
        </w:rPr>
        <w:t>score</w:t>
      </w:r>
      <w:proofErr w:type="spellEnd"/>
      <w:r w:rsidR="00B72293" w:rsidRPr="00BC1821">
        <w:rPr>
          <w:rFonts w:cs="Times New Roman"/>
          <w:sz w:val="26"/>
          <w:szCs w:val="26"/>
        </w:rPr>
        <w:t xml:space="preserve"> (коэффициента логарифмического правдоподобия). </w:t>
      </w:r>
      <w:r w:rsidR="00D87EF1">
        <w:rPr>
          <w:rFonts w:cs="Times New Roman"/>
          <w:sz w:val="26"/>
          <w:szCs w:val="26"/>
        </w:rPr>
        <w:t>Эта метрика показывает ключевые единицы для каждого поджанра (</w:t>
      </w:r>
      <w:r w:rsidR="00D87EF1" w:rsidRPr="00BC1821">
        <w:rPr>
          <w:rFonts w:cs="Times New Roman"/>
          <w:i/>
          <w:iCs/>
          <w:sz w:val="26"/>
          <w:szCs w:val="26"/>
        </w:rPr>
        <w:t>убивать</w:t>
      </w:r>
      <w:r w:rsidR="00D87EF1" w:rsidRPr="00BC1821">
        <w:rPr>
          <w:rFonts w:cs="Times New Roman"/>
          <w:sz w:val="26"/>
          <w:szCs w:val="26"/>
        </w:rPr>
        <w:t xml:space="preserve"> и </w:t>
      </w:r>
      <w:r w:rsidR="00D87EF1" w:rsidRPr="00BC1821">
        <w:rPr>
          <w:rFonts w:cs="Times New Roman"/>
          <w:i/>
          <w:iCs/>
          <w:sz w:val="26"/>
          <w:szCs w:val="26"/>
        </w:rPr>
        <w:t>бояться</w:t>
      </w:r>
      <w:r w:rsidR="00D87EF1">
        <w:rPr>
          <w:rFonts w:cs="Times New Roman"/>
          <w:i/>
          <w:iCs/>
          <w:sz w:val="26"/>
          <w:szCs w:val="26"/>
        </w:rPr>
        <w:t xml:space="preserve"> </w:t>
      </w:r>
      <w:r w:rsidR="00D87EF1">
        <w:rPr>
          <w:rFonts w:cs="Times New Roman"/>
          <w:sz w:val="26"/>
          <w:szCs w:val="26"/>
        </w:rPr>
        <w:t xml:space="preserve">в </w:t>
      </w:r>
      <w:r w:rsidR="00D87EF1" w:rsidRPr="00BC1821">
        <w:rPr>
          <w:rFonts w:cs="Times New Roman"/>
          <w:sz w:val="26"/>
          <w:szCs w:val="26"/>
        </w:rPr>
        <w:t>типичных детективах</w:t>
      </w:r>
      <w:r w:rsidR="00D87EF1">
        <w:rPr>
          <w:rFonts w:cs="Times New Roman"/>
          <w:sz w:val="26"/>
          <w:szCs w:val="26"/>
        </w:rPr>
        <w:t xml:space="preserve">, </w:t>
      </w:r>
      <w:r w:rsidR="00D87EF1" w:rsidRPr="00BC1821">
        <w:rPr>
          <w:rFonts w:cs="Times New Roman"/>
          <w:i/>
          <w:iCs/>
          <w:sz w:val="26"/>
          <w:szCs w:val="26"/>
        </w:rPr>
        <w:t>жениться</w:t>
      </w:r>
      <w:r w:rsidR="00D87EF1" w:rsidRPr="00BC1821">
        <w:rPr>
          <w:rFonts w:cs="Times New Roman"/>
          <w:sz w:val="26"/>
          <w:szCs w:val="26"/>
        </w:rPr>
        <w:t xml:space="preserve">, </w:t>
      </w:r>
      <w:r w:rsidR="00D87EF1" w:rsidRPr="00BC1821">
        <w:rPr>
          <w:rFonts w:cs="Times New Roman"/>
          <w:i/>
          <w:iCs/>
          <w:sz w:val="26"/>
          <w:szCs w:val="26"/>
        </w:rPr>
        <w:t>любить</w:t>
      </w:r>
      <w:r w:rsidR="00D87EF1">
        <w:rPr>
          <w:rFonts w:cs="Times New Roman"/>
          <w:i/>
          <w:iCs/>
          <w:sz w:val="26"/>
          <w:szCs w:val="26"/>
        </w:rPr>
        <w:t xml:space="preserve"> </w:t>
      </w:r>
      <w:r w:rsidR="00D87EF1">
        <w:rPr>
          <w:rFonts w:cs="Times New Roman"/>
          <w:sz w:val="26"/>
          <w:szCs w:val="26"/>
        </w:rPr>
        <w:t xml:space="preserve">в </w:t>
      </w:r>
      <w:r w:rsidR="00D87EF1" w:rsidRPr="00BC1821">
        <w:rPr>
          <w:rFonts w:cs="Times New Roman"/>
          <w:sz w:val="26"/>
          <w:szCs w:val="26"/>
        </w:rPr>
        <w:t>любовных романах</w:t>
      </w:r>
      <w:r w:rsidR="00D87EF1">
        <w:rPr>
          <w:rFonts w:cs="Times New Roman"/>
          <w:sz w:val="26"/>
          <w:szCs w:val="26"/>
        </w:rPr>
        <w:t xml:space="preserve">). </w:t>
      </w:r>
      <w:r w:rsidR="00B72293" w:rsidRPr="00BC1821">
        <w:rPr>
          <w:rFonts w:cs="Times New Roman"/>
          <w:sz w:val="26"/>
          <w:szCs w:val="26"/>
        </w:rPr>
        <w:t>Глаголы и конструкции, имеющие L</w:t>
      </w:r>
      <w:r w:rsidR="00286211">
        <w:rPr>
          <w:rFonts w:cs="Times New Roman"/>
          <w:sz w:val="26"/>
          <w:szCs w:val="26"/>
          <w:lang w:val="en-US"/>
        </w:rPr>
        <w:t>L</w:t>
      </w:r>
      <w:r w:rsidR="00286211" w:rsidRPr="006150F7">
        <w:rPr>
          <w:rFonts w:cs="Times New Roman"/>
          <w:sz w:val="26"/>
          <w:szCs w:val="26"/>
        </w:rPr>
        <w:t>-</w:t>
      </w:r>
      <w:proofErr w:type="spellStart"/>
      <w:r w:rsidR="00B72293" w:rsidRPr="00BC1821">
        <w:rPr>
          <w:rFonts w:cs="Times New Roman"/>
          <w:sz w:val="26"/>
          <w:szCs w:val="26"/>
        </w:rPr>
        <w:t>score</w:t>
      </w:r>
      <w:proofErr w:type="spellEnd"/>
      <w:r w:rsidR="00B72293" w:rsidRPr="00BC1821">
        <w:rPr>
          <w:rFonts w:cs="Times New Roman"/>
          <w:sz w:val="26"/>
          <w:szCs w:val="26"/>
        </w:rPr>
        <w:t xml:space="preserve"> выше 3,5, мы называем </w:t>
      </w:r>
      <w:proofErr w:type="spellStart"/>
      <w:r w:rsidR="00B72293" w:rsidRPr="00BC1821">
        <w:rPr>
          <w:rFonts w:cs="Times New Roman"/>
          <w:sz w:val="26"/>
          <w:szCs w:val="26"/>
        </w:rPr>
        <w:t>жанроспецифичными</w:t>
      </w:r>
      <w:proofErr w:type="spellEnd"/>
      <w:r w:rsidR="00B72293" w:rsidRPr="00BC1821">
        <w:rPr>
          <w:rFonts w:cs="Times New Roman"/>
          <w:sz w:val="26"/>
          <w:szCs w:val="26"/>
        </w:rPr>
        <w:t>.</w:t>
      </w:r>
    </w:p>
    <w:p w14:paraId="0BA03688" w14:textId="71801508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Fonts w:cs="Times New Roman"/>
          <w:sz w:val="26"/>
          <w:szCs w:val="26"/>
        </w:rPr>
        <w:t>Синтаксическая конструкция определяется как набор синтаксических зависимых, реализованных при глаголе в тексте</w:t>
      </w:r>
      <w:r w:rsidR="00CA6A91">
        <w:rPr>
          <w:rFonts w:cs="Times New Roman"/>
          <w:sz w:val="26"/>
          <w:szCs w:val="26"/>
        </w:rPr>
        <w:t xml:space="preserve">, </w:t>
      </w:r>
      <w:r w:rsidRPr="00BC1821">
        <w:rPr>
          <w:rFonts w:cs="Times New Roman"/>
          <w:sz w:val="26"/>
          <w:szCs w:val="26"/>
        </w:rPr>
        <w:t>например, &lt;</w:t>
      </w:r>
      <w:proofErr w:type="spellStart"/>
      <w:proofErr w:type="gramStart"/>
      <w:r w:rsidRPr="00BC1821">
        <w:rPr>
          <w:rFonts w:cs="Times New Roman"/>
          <w:i/>
          <w:iCs/>
          <w:sz w:val="26"/>
          <w:szCs w:val="26"/>
        </w:rPr>
        <w:t>превращаться;nsubj</w:t>
      </w:r>
      <w:proofErr w:type="gramEnd"/>
      <w:r w:rsidRPr="00BC1821">
        <w:rPr>
          <w:rFonts w:cs="Times New Roman"/>
          <w:i/>
          <w:iCs/>
          <w:sz w:val="26"/>
          <w:szCs w:val="26"/>
        </w:rPr>
        <w:t>;obl</w:t>
      </w:r>
      <w:proofErr w:type="spellEnd"/>
      <w:r w:rsidRPr="00BC1821">
        <w:rPr>
          <w:rFonts w:cs="Times New Roman"/>
          <w:sz w:val="26"/>
          <w:szCs w:val="26"/>
        </w:rPr>
        <w:t xml:space="preserve">&gt; для предложения </w:t>
      </w:r>
      <w:r w:rsidRPr="00BC1821">
        <w:rPr>
          <w:rFonts w:cs="Times New Roman"/>
          <w:i/>
          <w:iCs/>
          <w:sz w:val="26"/>
          <w:szCs w:val="26"/>
        </w:rPr>
        <w:t>Он превратился в чудовище</w:t>
      </w:r>
      <w:r w:rsidRPr="00BC1821">
        <w:rPr>
          <w:rFonts w:cs="Times New Roman"/>
          <w:sz w:val="26"/>
          <w:szCs w:val="26"/>
        </w:rPr>
        <w:t>.</w:t>
      </w:r>
      <w:r w:rsidR="00152468">
        <w:rPr>
          <w:rFonts w:cs="Times New Roman"/>
          <w:sz w:val="26"/>
          <w:szCs w:val="26"/>
        </w:rPr>
        <w:t xml:space="preserve"> </w:t>
      </w:r>
      <w:r w:rsidRPr="00152468">
        <w:rPr>
          <w:rStyle w:val="None"/>
          <w:rFonts w:cs="Times New Roman"/>
          <w:sz w:val="26"/>
          <w:szCs w:val="26"/>
        </w:rPr>
        <w:t>Нами были отобраны шесть типов связей – четыре актантных (обязательных для построения грамматически и семантически правильного предложения) и две сирконстантных (факультативных), а также их сочетания:</w:t>
      </w:r>
      <w:r w:rsidR="00152468" w:rsidRPr="00152468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Pr="00152468">
        <w:rPr>
          <w:rStyle w:val="None"/>
          <w:rFonts w:cs="Times New Roman"/>
          <w:sz w:val="26"/>
          <w:szCs w:val="26"/>
        </w:rPr>
        <w:t>nsubj</w:t>
      </w:r>
      <w:proofErr w:type="spellEnd"/>
      <w:r w:rsidRPr="00152468">
        <w:rPr>
          <w:rStyle w:val="None"/>
          <w:rFonts w:cs="Times New Roman"/>
          <w:sz w:val="26"/>
          <w:szCs w:val="26"/>
        </w:rPr>
        <w:t xml:space="preserve"> (объект, подлежащее)</w:t>
      </w:r>
      <w:r w:rsidR="00152468" w:rsidRPr="00152468">
        <w:rPr>
          <w:rStyle w:val="None"/>
          <w:rFonts w:cs="Times New Roman"/>
          <w:sz w:val="26"/>
          <w:szCs w:val="26"/>
        </w:rPr>
        <w:t xml:space="preserve">; </w:t>
      </w:r>
      <w:proofErr w:type="spellStart"/>
      <w:r w:rsidRPr="00152468">
        <w:rPr>
          <w:rStyle w:val="None"/>
          <w:rFonts w:cs="Times New Roman"/>
          <w:sz w:val="26"/>
          <w:szCs w:val="26"/>
        </w:rPr>
        <w:t>obj</w:t>
      </w:r>
      <w:proofErr w:type="spellEnd"/>
      <w:r w:rsidRPr="00152468">
        <w:rPr>
          <w:rStyle w:val="None"/>
          <w:rFonts w:cs="Times New Roman"/>
          <w:sz w:val="26"/>
          <w:szCs w:val="26"/>
        </w:rPr>
        <w:t xml:space="preserve"> (субъект, прямое дополнение)</w:t>
      </w:r>
      <w:r w:rsidR="00152468" w:rsidRPr="00152468">
        <w:rPr>
          <w:rStyle w:val="None"/>
          <w:rFonts w:cs="Times New Roman"/>
          <w:sz w:val="26"/>
          <w:szCs w:val="26"/>
        </w:rPr>
        <w:t xml:space="preserve">; </w:t>
      </w:r>
      <w:proofErr w:type="spellStart"/>
      <w:r w:rsidRPr="00152468">
        <w:rPr>
          <w:rStyle w:val="None"/>
          <w:rFonts w:cs="Times New Roman"/>
          <w:sz w:val="26"/>
          <w:szCs w:val="26"/>
        </w:rPr>
        <w:t>ccomp</w:t>
      </w:r>
      <w:proofErr w:type="spellEnd"/>
      <w:r w:rsidRPr="00152468">
        <w:rPr>
          <w:rStyle w:val="None"/>
          <w:rFonts w:cs="Times New Roman"/>
          <w:sz w:val="26"/>
          <w:szCs w:val="26"/>
        </w:rPr>
        <w:t xml:space="preserve"> (комплементарная </w:t>
      </w:r>
      <w:r w:rsidRPr="00152468">
        <w:rPr>
          <w:rStyle w:val="None"/>
          <w:rFonts w:cs="Times New Roman"/>
          <w:sz w:val="26"/>
          <w:szCs w:val="26"/>
        </w:rPr>
        <w:lastRenderedPageBreak/>
        <w:t>клауза)</w:t>
      </w:r>
      <w:r w:rsidR="00152468" w:rsidRPr="00152468">
        <w:rPr>
          <w:rStyle w:val="None"/>
          <w:rFonts w:cs="Times New Roman"/>
          <w:sz w:val="26"/>
          <w:szCs w:val="26"/>
        </w:rPr>
        <w:t xml:space="preserve">; </w:t>
      </w:r>
      <w:proofErr w:type="spellStart"/>
      <w:r w:rsidRPr="00152468">
        <w:rPr>
          <w:rStyle w:val="None"/>
          <w:rFonts w:cs="Times New Roman"/>
          <w:sz w:val="26"/>
          <w:szCs w:val="26"/>
        </w:rPr>
        <w:t>xcomp</w:t>
      </w:r>
      <w:proofErr w:type="spellEnd"/>
      <w:r w:rsidRPr="00152468">
        <w:rPr>
          <w:rStyle w:val="None"/>
          <w:rFonts w:cs="Times New Roman"/>
          <w:sz w:val="26"/>
          <w:szCs w:val="26"/>
        </w:rPr>
        <w:t xml:space="preserve"> (открытая клауза)</w:t>
      </w:r>
      <w:r w:rsidR="00152468" w:rsidRPr="00152468">
        <w:rPr>
          <w:rStyle w:val="None"/>
          <w:rFonts w:cs="Times New Roman"/>
          <w:sz w:val="26"/>
          <w:szCs w:val="26"/>
        </w:rPr>
        <w:t xml:space="preserve">; </w:t>
      </w:r>
      <w:proofErr w:type="spellStart"/>
      <w:r w:rsidRPr="00152468">
        <w:rPr>
          <w:rStyle w:val="None"/>
          <w:rFonts w:cs="Times New Roman"/>
          <w:sz w:val="26"/>
          <w:szCs w:val="26"/>
        </w:rPr>
        <w:t>obl</w:t>
      </w:r>
      <w:proofErr w:type="spellEnd"/>
      <w:r w:rsidRPr="00152468">
        <w:rPr>
          <w:rStyle w:val="None"/>
          <w:rFonts w:cs="Times New Roman"/>
          <w:sz w:val="26"/>
          <w:szCs w:val="26"/>
        </w:rPr>
        <w:t xml:space="preserve"> (косвенное дополнение)</w:t>
      </w:r>
      <w:r w:rsidR="00152468" w:rsidRPr="00152468">
        <w:rPr>
          <w:rStyle w:val="None"/>
          <w:rFonts w:cs="Times New Roman"/>
          <w:sz w:val="26"/>
          <w:szCs w:val="26"/>
        </w:rPr>
        <w:t xml:space="preserve">; </w:t>
      </w:r>
      <w:proofErr w:type="spellStart"/>
      <w:r w:rsidRPr="00152468">
        <w:rPr>
          <w:rStyle w:val="None"/>
          <w:rFonts w:cs="Times New Roman"/>
          <w:sz w:val="26"/>
          <w:szCs w:val="26"/>
        </w:rPr>
        <w:t>advcl</w:t>
      </w:r>
      <w:proofErr w:type="spellEnd"/>
      <w:r w:rsidRPr="00152468">
        <w:rPr>
          <w:rStyle w:val="None"/>
          <w:rFonts w:cs="Times New Roman"/>
          <w:sz w:val="26"/>
          <w:szCs w:val="26"/>
        </w:rPr>
        <w:t xml:space="preserve"> (клауза со значением причины, обстоятельства, следствия)</w:t>
      </w:r>
      <w:r w:rsidR="00152468" w:rsidRPr="00152468">
        <w:rPr>
          <w:rStyle w:val="None"/>
          <w:rFonts w:cs="Times New Roman"/>
          <w:sz w:val="26"/>
          <w:szCs w:val="26"/>
        </w:rPr>
        <w:t>.</w:t>
      </w:r>
    </w:p>
    <w:p w14:paraId="04A570AA" w14:textId="0AB4FF7F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При анализе учитывалось только наличие связей, но не порядок их появления: &lt;</w:t>
      </w:r>
      <w:proofErr w:type="spellStart"/>
      <w:proofErr w:type="gramStart"/>
      <w:r w:rsidRPr="00BC1821">
        <w:rPr>
          <w:rStyle w:val="None"/>
          <w:rFonts w:cs="Times New Roman"/>
          <w:i/>
          <w:iCs/>
          <w:sz w:val="26"/>
          <w:szCs w:val="26"/>
        </w:rPr>
        <w:t>ns</w:t>
      </w:r>
      <w:proofErr w:type="spellEnd"/>
      <w:r w:rsidRPr="00BC1821">
        <w:rPr>
          <w:rStyle w:val="None"/>
          <w:rFonts w:cs="Times New Roman"/>
          <w:i/>
          <w:iCs/>
          <w:sz w:val="26"/>
          <w:szCs w:val="26"/>
          <w:lang w:val="en-US"/>
        </w:rPr>
        <w:t>u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bj;obj</w:t>
      </w:r>
      <w:proofErr w:type="spellEnd"/>
      <w:proofErr w:type="gramEnd"/>
      <w:r w:rsidRPr="00BC1821">
        <w:rPr>
          <w:rStyle w:val="None"/>
          <w:rFonts w:cs="Times New Roman"/>
          <w:sz w:val="26"/>
          <w:szCs w:val="26"/>
        </w:rPr>
        <w:t>&gt; и &lt;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obj;ns</w:t>
      </w:r>
      <w:proofErr w:type="spellEnd"/>
      <w:r w:rsidRPr="00BC1821">
        <w:rPr>
          <w:rStyle w:val="None"/>
          <w:rFonts w:cs="Times New Roman"/>
          <w:i/>
          <w:iCs/>
          <w:sz w:val="26"/>
          <w:szCs w:val="26"/>
          <w:lang w:val="en-US"/>
        </w:rPr>
        <w:t>u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bj</w:t>
      </w:r>
      <w:proofErr w:type="spellEnd"/>
      <w:r w:rsidRPr="00BC1821">
        <w:rPr>
          <w:rStyle w:val="None"/>
          <w:rFonts w:cs="Times New Roman"/>
          <w:sz w:val="26"/>
          <w:szCs w:val="26"/>
        </w:rPr>
        <w:t>&gt; считаются одинаковыми конструкциями. Нами были проанализированы частоты встречаемости конструкций. Определенные синтаксические отношения имеют более высокую частотность в корпусе детективов (&lt;</w:t>
      </w:r>
      <w:proofErr w:type="spellStart"/>
      <w:proofErr w:type="gramStart"/>
      <w:r w:rsidRPr="00BC1821">
        <w:rPr>
          <w:rStyle w:val="None"/>
          <w:rFonts w:cs="Times New Roman"/>
          <w:i/>
          <w:iCs/>
          <w:sz w:val="26"/>
          <w:szCs w:val="26"/>
        </w:rPr>
        <w:t>ccomp;ns</w:t>
      </w:r>
      <w:proofErr w:type="spellEnd"/>
      <w:r w:rsidRPr="00BC1821">
        <w:rPr>
          <w:rStyle w:val="None"/>
          <w:rFonts w:cs="Times New Roman"/>
          <w:i/>
          <w:iCs/>
          <w:sz w:val="26"/>
          <w:szCs w:val="26"/>
          <w:lang w:val="en-US"/>
        </w:rPr>
        <w:t>u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bj</w:t>
      </w:r>
      <w:proofErr w:type="spellEnd"/>
      <w:proofErr w:type="gramEnd"/>
      <w:r w:rsidRPr="00BC1821">
        <w:rPr>
          <w:rStyle w:val="None"/>
          <w:rFonts w:cs="Times New Roman"/>
          <w:sz w:val="26"/>
          <w:szCs w:val="26"/>
        </w:rPr>
        <w:t>&gt;, &lt;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obl;xcomp</w:t>
      </w:r>
      <w:proofErr w:type="spellEnd"/>
      <w:r w:rsidRPr="00BC1821">
        <w:rPr>
          <w:rStyle w:val="None"/>
          <w:rFonts w:cs="Times New Roman"/>
          <w:sz w:val="26"/>
          <w:szCs w:val="26"/>
        </w:rPr>
        <w:t>&gt;) или любовных романов (&lt;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ns</w:t>
      </w:r>
      <w:proofErr w:type="spellEnd"/>
      <w:r w:rsidRPr="00BC1821">
        <w:rPr>
          <w:rStyle w:val="None"/>
          <w:rFonts w:cs="Times New Roman"/>
          <w:i/>
          <w:iCs/>
          <w:sz w:val="26"/>
          <w:szCs w:val="26"/>
          <w:lang w:val="en-US"/>
        </w:rPr>
        <w:t>u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bj;obl;obl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&gt;), что может быть маркером жанра. Однако подобных связей немного, </w:t>
      </w:r>
      <w:r w:rsidR="00FC6413">
        <w:rPr>
          <w:rStyle w:val="None"/>
          <w:rFonts w:cs="Times New Roman"/>
          <w:sz w:val="26"/>
          <w:szCs w:val="26"/>
        </w:rPr>
        <w:t xml:space="preserve">поэтому необходимо сравнивать отдельные глаголы, </w:t>
      </w:r>
      <w:r w:rsidRPr="00BC1821">
        <w:rPr>
          <w:rStyle w:val="None"/>
          <w:rFonts w:cs="Times New Roman"/>
          <w:sz w:val="26"/>
          <w:szCs w:val="26"/>
        </w:rPr>
        <w:t>имеющи</w:t>
      </w:r>
      <w:r w:rsidR="00FC6413">
        <w:rPr>
          <w:rStyle w:val="None"/>
          <w:rFonts w:cs="Times New Roman"/>
          <w:sz w:val="26"/>
          <w:szCs w:val="26"/>
        </w:rPr>
        <w:t>е</w:t>
      </w:r>
      <w:r w:rsidRPr="00BC1821">
        <w:rPr>
          <w:rStyle w:val="None"/>
          <w:rFonts w:cs="Times New Roman"/>
          <w:sz w:val="26"/>
          <w:szCs w:val="26"/>
        </w:rPr>
        <w:t xml:space="preserve"> в разных жанрах разные конструкции.</w:t>
      </w:r>
      <w:r w:rsidR="003A7B59">
        <w:rPr>
          <w:rStyle w:val="None"/>
          <w:rFonts w:cs="Times New Roman"/>
          <w:sz w:val="26"/>
          <w:szCs w:val="26"/>
        </w:rPr>
        <w:t xml:space="preserve"> Для определения таких глаголов мы ввели понятие «конструкция заданного порога» </w:t>
      </w:r>
      <w:r w:rsidR="003A7B59" w:rsidRPr="00BC1821">
        <w:rPr>
          <w:rStyle w:val="None"/>
          <w:rFonts w:cs="Times New Roman"/>
          <w:sz w:val="26"/>
          <w:szCs w:val="26"/>
        </w:rPr>
        <w:t>(</w:t>
      </w:r>
      <w:proofErr w:type="spellStart"/>
      <w:r w:rsidR="003A7B59" w:rsidRPr="00BC1821">
        <w:rPr>
          <w:rStyle w:val="None"/>
          <w:rFonts w:cs="Times New Roman"/>
          <w:sz w:val="26"/>
          <w:szCs w:val="26"/>
        </w:rPr>
        <w:t>construction</w:t>
      </w:r>
      <w:proofErr w:type="spellEnd"/>
      <w:r w:rsidR="003A7B59" w:rsidRPr="00BC1821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="003A7B59" w:rsidRPr="00BC1821">
        <w:rPr>
          <w:rStyle w:val="None"/>
          <w:rFonts w:cs="Times New Roman"/>
          <w:sz w:val="26"/>
          <w:szCs w:val="26"/>
        </w:rPr>
        <w:t>at</w:t>
      </w:r>
      <w:proofErr w:type="spellEnd"/>
      <w:r w:rsidR="003A7B59" w:rsidRPr="00BC1821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="003A7B59" w:rsidRPr="00BC1821">
        <w:rPr>
          <w:rStyle w:val="None"/>
          <w:rFonts w:cs="Times New Roman"/>
          <w:sz w:val="26"/>
          <w:szCs w:val="26"/>
        </w:rPr>
        <w:t>specific</w:t>
      </w:r>
      <w:proofErr w:type="spellEnd"/>
      <w:r w:rsidR="003A7B59" w:rsidRPr="00BC1821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="003A7B59" w:rsidRPr="00BC1821">
        <w:rPr>
          <w:rStyle w:val="None"/>
          <w:rFonts w:cs="Times New Roman"/>
          <w:sz w:val="26"/>
          <w:szCs w:val="26"/>
        </w:rPr>
        <w:t>threshold</w:t>
      </w:r>
      <w:proofErr w:type="spellEnd"/>
      <w:r w:rsidR="003A7B59" w:rsidRPr="00BC1821">
        <w:rPr>
          <w:rStyle w:val="None"/>
          <w:rFonts w:cs="Times New Roman"/>
          <w:sz w:val="26"/>
          <w:szCs w:val="26"/>
        </w:rPr>
        <w:t>, CST)</w:t>
      </w:r>
      <w:r w:rsidR="003A7B59">
        <w:rPr>
          <w:rStyle w:val="None"/>
          <w:rFonts w:cs="Times New Roman"/>
          <w:sz w:val="26"/>
          <w:szCs w:val="26"/>
        </w:rPr>
        <w:t xml:space="preserve"> – это номер конструкции из списка конструкций глагола, отсортированных по убыванию частотности, на которой </w:t>
      </w:r>
      <w:r w:rsidR="00624C6E">
        <w:rPr>
          <w:rStyle w:val="None"/>
          <w:rFonts w:cs="Times New Roman"/>
          <w:sz w:val="26"/>
          <w:szCs w:val="26"/>
        </w:rPr>
        <w:t xml:space="preserve">суммарное </w:t>
      </w:r>
      <w:r w:rsidR="003A7B59" w:rsidRPr="00BC1821">
        <w:rPr>
          <w:rStyle w:val="None"/>
          <w:rFonts w:cs="Times New Roman"/>
          <w:sz w:val="26"/>
          <w:szCs w:val="26"/>
        </w:rPr>
        <w:t>количество употреблений глагола превысило N% от общего количества.</w:t>
      </w:r>
      <w:r w:rsidR="00B84F9A">
        <w:rPr>
          <w:rStyle w:val="None"/>
          <w:rFonts w:cs="Times New Roman"/>
          <w:sz w:val="26"/>
          <w:szCs w:val="26"/>
        </w:rPr>
        <w:t xml:space="preserve"> </w:t>
      </w:r>
      <w:r w:rsidRPr="00BC1821">
        <w:rPr>
          <w:rStyle w:val="None"/>
          <w:rFonts w:cs="Times New Roman"/>
          <w:sz w:val="26"/>
          <w:szCs w:val="26"/>
        </w:rPr>
        <w:t xml:space="preserve">Полученные нами результаты </w:t>
      </w:r>
      <w:r w:rsidR="00B84F9A">
        <w:rPr>
          <w:rStyle w:val="None"/>
          <w:rFonts w:cs="Times New Roman"/>
          <w:sz w:val="26"/>
          <w:szCs w:val="26"/>
        </w:rPr>
        <w:t>показали</w:t>
      </w:r>
      <w:r w:rsidRPr="00BC1821">
        <w:rPr>
          <w:rStyle w:val="None"/>
          <w:rFonts w:cs="Times New Roman"/>
          <w:sz w:val="26"/>
          <w:szCs w:val="26"/>
        </w:rPr>
        <w:t xml:space="preserve">, что, во-первых, количество конструкций глагола, необходимых для пересечения порога, </w:t>
      </w:r>
      <w:r w:rsidR="00B84F9A">
        <w:rPr>
          <w:rStyle w:val="None"/>
          <w:rFonts w:cs="Times New Roman"/>
          <w:sz w:val="26"/>
          <w:szCs w:val="26"/>
        </w:rPr>
        <w:t xml:space="preserve">редко </w:t>
      </w:r>
      <w:r w:rsidRPr="00BC1821">
        <w:rPr>
          <w:rStyle w:val="None"/>
          <w:rFonts w:cs="Times New Roman"/>
          <w:sz w:val="26"/>
          <w:szCs w:val="26"/>
        </w:rPr>
        <w:t>изменяется при смене жанра</w:t>
      </w:r>
      <w:r w:rsidR="00DA5663">
        <w:rPr>
          <w:rStyle w:val="None"/>
          <w:rFonts w:cs="Times New Roman"/>
          <w:sz w:val="26"/>
          <w:szCs w:val="26"/>
        </w:rPr>
        <w:t>,</w:t>
      </w:r>
      <w:r w:rsidRPr="00BC1821">
        <w:rPr>
          <w:rStyle w:val="None"/>
          <w:rFonts w:cs="Times New Roman"/>
          <w:sz w:val="26"/>
          <w:szCs w:val="26"/>
        </w:rPr>
        <w:t xml:space="preserve"> </w:t>
      </w:r>
      <w:r w:rsidR="00DA5663">
        <w:rPr>
          <w:rStyle w:val="None"/>
          <w:rFonts w:cs="Times New Roman"/>
          <w:sz w:val="26"/>
          <w:szCs w:val="26"/>
        </w:rPr>
        <w:t>в</w:t>
      </w:r>
      <w:r w:rsidRPr="00BC1821">
        <w:rPr>
          <w:rStyle w:val="None"/>
          <w:rFonts w:cs="Times New Roman"/>
          <w:sz w:val="26"/>
          <w:szCs w:val="26"/>
        </w:rPr>
        <w:t>о-вторых, три наиболее частотных конструкции глагола чаще всего совпадают, но при этом их частотный ранг может меняться.</w:t>
      </w:r>
    </w:p>
    <w:p w14:paraId="7D426C70" w14:textId="11883956" w:rsidR="0056258C" w:rsidRDefault="00B81863" w:rsidP="00B81863">
      <w:pPr>
        <w:pStyle w:val="a0"/>
        <w:spacing w:before="240"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bookmarkStart w:id="16" w:name="_RefHeading___Toc64304738"/>
      <w:bookmarkEnd w:id="16"/>
      <w:r>
        <w:rPr>
          <w:rStyle w:val="None"/>
          <w:rFonts w:cs="Times New Roman"/>
          <w:sz w:val="26"/>
          <w:szCs w:val="26"/>
        </w:rPr>
        <w:t xml:space="preserve">В </w:t>
      </w:r>
      <w:r w:rsidRPr="00B81863">
        <w:rPr>
          <w:rStyle w:val="None"/>
          <w:rFonts w:cs="Times New Roman"/>
          <w:b/>
          <w:bCs/>
          <w:sz w:val="26"/>
          <w:szCs w:val="26"/>
        </w:rPr>
        <w:t>Главе 4</w:t>
      </w:r>
      <w:r>
        <w:rPr>
          <w:rStyle w:val="None"/>
          <w:rFonts w:cs="Times New Roman"/>
          <w:sz w:val="26"/>
          <w:szCs w:val="26"/>
        </w:rPr>
        <w:t xml:space="preserve"> представлены результаты применения алгоритмов машинного обучения для классификации текстов по поджанрам. </w:t>
      </w:r>
      <w:r w:rsidR="00B72293" w:rsidRPr="00BC1821">
        <w:rPr>
          <w:rStyle w:val="None"/>
          <w:rFonts w:cs="Times New Roman"/>
          <w:sz w:val="26"/>
          <w:szCs w:val="26"/>
        </w:rPr>
        <w:t>В нашем исследовании было применено три алгоритма и три набора признаков</w:t>
      </w:r>
      <w:r w:rsidR="007F2128">
        <w:rPr>
          <w:rStyle w:val="None"/>
          <w:rFonts w:cs="Times New Roman"/>
          <w:sz w:val="26"/>
          <w:szCs w:val="26"/>
        </w:rPr>
        <w:t xml:space="preserve"> (Таблица 1)</w:t>
      </w:r>
      <w:r w:rsidR="00B72293" w:rsidRPr="00BC1821">
        <w:rPr>
          <w:rStyle w:val="None"/>
          <w:rFonts w:cs="Times New Roman"/>
          <w:sz w:val="26"/>
          <w:szCs w:val="26"/>
        </w:rPr>
        <w:t>.</w:t>
      </w:r>
    </w:p>
    <w:p w14:paraId="53DC9D24" w14:textId="7CA78320" w:rsidR="004926B2" w:rsidRDefault="004926B2" w:rsidP="004926B2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В нашем исследовании были использованы несколько алгоритмов машинного обучения: наивный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баейсовский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классификатор, деревья решений и случайный лес. Использовался язык программирования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Python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3.1 и модуль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os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. Настройки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гиперпараметров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классификатора не проводилось, поскольку нас интересовал вклад лингвистических параметров, а не возможности подстройки алгоритма. Наивный байесовский метод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исползовался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как отправная точка (</w:t>
      </w:r>
      <w:proofErr w:type="spellStart"/>
      <w:r w:rsidRPr="00BC1821">
        <w:rPr>
          <w:rStyle w:val="None"/>
          <w:rFonts w:cs="Times New Roman"/>
          <w:sz w:val="26"/>
          <w:szCs w:val="26"/>
        </w:rPr>
        <w:t>baseline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), позволяющий оценить прирост качества </w:t>
      </w:r>
      <w:r w:rsidRPr="00BC1821">
        <w:rPr>
          <w:rStyle w:val="None"/>
          <w:rFonts w:cs="Times New Roman"/>
          <w:sz w:val="26"/>
          <w:szCs w:val="26"/>
        </w:rPr>
        <w:lastRenderedPageBreak/>
        <w:t>классификатора. Выбор деревьев решений и случайного леса был обусловлен простотой метода и легкостью интерпретации получаемых результатов.</w:t>
      </w:r>
    </w:p>
    <w:p w14:paraId="54131FAB" w14:textId="716C6B00" w:rsidR="006B6D65" w:rsidRPr="00BC1821" w:rsidRDefault="006B6D65" w:rsidP="004926B2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Были использованы три набора признаков: первый (базовый) включал в себя низкоуровневые признаки (длину слова в символах и предложения в словах,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частеречные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характеристики), второй использовал также взвешенный список глагольных лексем, составленный при помощи коэффициента подобия, третий добавил к первым двум лексико-синтаксические признаки (список глаголов с конструкциями).</w:t>
      </w:r>
    </w:p>
    <w:p w14:paraId="784704D0" w14:textId="29A8F7F8" w:rsidR="0056258C" w:rsidRPr="00BC1821" w:rsidRDefault="00B72293" w:rsidP="006B6D65">
      <w:pPr>
        <w:pStyle w:val="a0"/>
        <w:spacing w:before="28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b/>
          <w:bCs/>
          <w:sz w:val="26"/>
          <w:szCs w:val="26"/>
        </w:rPr>
        <w:t xml:space="preserve">Таблица </w:t>
      </w:r>
      <w:r w:rsidR="007F2128">
        <w:rPr>
          <w:rStyle w:val="None"/>
          <w:rFonts w:cs="Times New Roman"/>
          <w:b/>
          <w:bCs/>
          <w:sz w:val="26"/>
          <w:szCs w:val="26"/>
        </w:rPr>
        <w:t>1</w:t>
      </w:r>
      <w:r w:rsidRPr="00BC1821">
        <w:rPr>
          <w:rStyle w:val="None"/>
          <w:rFonts w:cs="Times New Roman"/>
          <w:b/>
          <w:bCs/>
          <w:sz w:val="26"/>
          <w:szCs w:val="26"/>
        </w:rPr>
        <w:t>.</w:t>
      </w:r>
      <w:r w:rsidRPr="00BC1821">
        <w:rPr>
          <w:rStyle w:val="None"/>
          <w:rFonts w:cs="Times New Roman"/>
          <w:sz w:val="26"/>
          <w:szCs w:val="26"/>
        </w:rPr>
        <w:t xml:space="preserve"> Результаты экспериментов с машинным обучением (</w:t>
      </w:r>
      <w:r w:rsidRPr="00BC1821">
        <w:rPr>
          <w:rStyle w:val="None"/>
          <w:rFonts w:cs="Times New Roman"/>
          <w:sz w:val="26"/>
          <w:szCs w:val="26"/>
          <w:lang w:val="en-US"/>
        </w:rPr>
        <w:t>P</w:t>
      </w:r>
      <w:r w:rsidRPr="00BC1821">
        <w:rPr>
          <w:rStyle w:val="None"/>
          <w:rFonts w:cs="Times New Roman"/>
          <w:sz w:val="26"/>
          <w:szCs w:val="26"/>
        </w:rPr>
        <w:t xml:space="preserve"> – </w:t>
      </w:r>
      <w:proofErr w:type="spellStart"/>
      <w:r w:rsidRPr="00BC1821">
        <w:rPr>
          <w:rStyle w:val="None"/>
          <w:rFonts w:cs="Times New Roman"/>
          <w:kern w:val="0"/>
          <w:sz w:val="26"/>
          <w:szCs w:val="26"/>
        </w:rPr>
        <w:t>precision</w:t>
      </w:r>
      <w:proofErr w:type="spellEnd"/>
      <w:r w:rsidRPr="00BC1821">
        <w:rPr>
          <w:rStyle w:val="None"/>
          <w:rFonts w:cs="Times New Roman"/>
          <w:kern w:val="0"/>
          <w:sz w:val="26"/>
          <w:szCs w:val="26"/>
        </w:rPr>
        <w:t xml:space="preserve">, точность; </w:t>
      </w:r>
      <w:r w:rsidRPr="00BC1821">
        <w:rPr>
          <w:rStyle w:val="None"/>
          <w:rFonts w:cs="Times New Roman"/>
          <w:kern w:val="0"/>
          <w:sz w:val="26"/>
          <w:szCs w:val="26"/>
          <w:lang w:val="en-US"/>
        </w:rPr>
        <w:t>R</w:t>
      </w:r>
      <w:r w:rsidRPr="00BC1821">
        <w:rPr>
          <w:rStyle w:val="None"/>
          <w:rFonts w:cs="Times New Roman"/>
          <w:kern w:val="0"/>
          <w:sz w:val="26"/>
          <w:szCs w:val="26"/>
        </w:rPr>
        <w:t xml:space="preserve"> – </w:t>
      </w:r>
      <w:proofErr w:type="spellStart"/>
      <w:r w:rsidRPr="00BC1821">
        <w:rPr>
          <w:rStyle w:val="None"/>
          <w:rFonts w:cs="Times New Roman"/>
          <w:kern w:val="0"/>
          <w:sz w:val="26"/>
          <w:szCs w:val="26"/>
        </w:rPr>
        <w:t>recall</w:t>
      </w:r>
      <w:proofErr w:type="spellEnd"/>
      <w:r w:rsidRPr="00BC1821">
        <w:rPr>
          <w:rStyle w:val="None"/>
          <w:rFonts w:cs="Times New Roman"/>
          <w:kern w:val="0"/>
          <w:sz w:val="26"/>
          <w:szCs w:val="26"/>
        </w:rPr>
        <w:t xml:space="preserve">, полнота; </w:t>
      </w:r>
      <w:r w:rsidRPr="00BC1821">
        <w:rPr>
          <w:rStyle w:val="None"/>
          <w:rFonts w:cs="Times New Roman"/>
          <w:kern w:val="0"/>
          <w:sz w:val="26"/>
          <w:szCs w:val="26"/>
          <w:lang w:val="en-US"/>
        </w:rPr>
        <w:t>F</w:t>
      </w:r>
      <w:r w:rsidRPr="00BC1821">
        <w:rPr>
          <w:rStyle w:val="None"/>
          <w:rFonts w:cs="Times New Roman"/>
          <w:kern w:val="0"/>
          <w:sz w:val="26"/>
          <w:szCs w:val="26"/>
        </w:rPr>
        <w:t xml:space="preserve"> </w:t>
      </w:r>
      <w:r w:rsidR="006B6D65">
        <w:rPr>
          <w:rStyle w:val="None"/>
          <w:rFonts w:cs="Times New Roman"/>
          <w:kern w:val="0"/>
          <w:sz w:val="26"/>
          <w:szCs w:val="26"/>
        </w:rPr>
        <w:t>–</w:t>
      </w:r>
      <w:r w:rsidRPr="00BC1821">
        <w:rPr>
          <w:rStyle w:val="None"/>
          <w:rFonts w:cs="Times New Roman"/>
          <w:kern w:val="0"/>
          <w:sz w:val="26"/>
          <w:szCs w:val="26"/>
        </w:rPr>
        <w:t xml:space="preserve"> f-</w:t>
      </w:r>
      <w:proofErr w:type="spellStart"/>
      <w:r w:rsidRPr="00BC1821">
        <w:rPr>
          <w:rStyle w:val="None"/>
          <w:rFonts w:cs="Times New Roman"/>
          <w:kern w:val="0"/>
          <w:sz w:val="26"/>
          <w:szCs w:val="26"/>
        </w:rPr>
        <w:t>score</w:t>
      </w:r>
      <w:proofErr w:type="spellEnd"/>
      <w:r w:rsidRPr="00BC1821">
        <w:rPr>
          <w:rStyle w:val="None"/>
          <w:rFonts w:cs="Times New Roman"/>
          <w:kern w:val="0"/>
          <w:sz w:val="26"/>
          <w:szCs w:val="26"/>
        </w:rPr>
        <w:t xml:space="preserve">, </w:t>
      </w:r>
      <w:r w:rsidRPr="00BC1821">
        <w:rPr>
          <w:rStyle w:val="None"/>
          <w:rFonts w:cs="Times New Roman"/>
          <w:kern w:val="0"/>
          <w:sz w:val="26"/>
          <w:szCs w:val="26"/>
          <w:lang w:val="en-US"/>
        </w:rPr>
        <w:t>f</w:t>
      </w:r>
      <w:r w:rsidRPr="00BC1821">
        <w:rPr>
          <w:rStyle w:val="None"/>
          <w:rFonts w:cs="Times New Roman"/>
          <w:kern w:val="0"/>
          <w:sz w:val="26"/>
          <w:szCs w:val="26"/>
        </w:rPr>
        <w:t>-мера)</w:t>
      </w:r>
      <w:r w:rsidRPr="00BC1821">
        <w:rPr>
          <w:rStyle w:val="None"/>
          <w:rFonts w:cs="Times New Roman"/>
          <w:sz w:val="26"/>
          <w:szCs w:val="26"/>
        </w:rPr>
        <w:t>.</w:t>
      </w:r>
    </w:p>
    <w:tbl>
      <w:tblPr>
        <w:tblW w:w="8640" w:type="dxa"/>
        <w:tblInd w:w="108" w:type="dxa"/>
        <w:tblBorders>
          <w:top w:val="single" w:sz="12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02"/>
        <w:gridCol w:w="709"/>
        <w:gridCol w:w="709"/>
        <w:gridCol w:w="708"/>
        <w:gridCol w:w="709"/>
        <w:gridCol w:w="709"/>
        <w:gridCol w:w="709"/>
        <w:gridCol w:w="708"/>
        <w:gridCol w:w="709"/>
        <w:gridCol w:w="668"/>
      </w:tblGrid>
      <w:tr w:rsidR="0056258C" w:rsidRPr="00CD5581" w14:paraId="5DD2A81E" w14:textId="77777777" w:rsidTr="00CD5581">
        <w:trPr>
          <w:trHeight w:val="741"/>
        </w:trPr>
        <w:tc>
          <w:tcPr>
            <w:tcW w:w="230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90C7" w14:textId="77777777" w:rsidR="0056258C" w:rsidRPr="00CD5581" w:rsidRDefault="0056258C" w:rsidP="00E07865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0DD0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Наивный</w:t>
            </w:r>
            <w:proofErr w:type="spellEnd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байесовский</w:t>
            </w:r>
            <w:proofErr w:type="spellEnd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классификатор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D781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Деревья</w:t>
            </w:r>
            <w:proofErr w:type="spellEnd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решений</w:t>
            </w:r>
            <w:proofErr w:type="spellEnd"/>
          </w:p>
        </w:tc>
        <w:tc>
          <w:tcPr>
            <w:tcW w:w="20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2053BC4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Случайный</w:t>
            </w:r>
            <w:proofErr w:type="spellEnd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лес</w:t>
            </w:r>
            <w:proofErr w:type="spellEnd"/>
          </w:p>
        </w:tc>
      </w:tr>
      <w:tr w:rsidR="00CD5581" w:rsidRPr="00CD5581" w14:paraId="4E229ADA" w14:textId="77777777" w:rsidTr="00CD5581">
        <w:trPr>
          <w:trHeight w:val="488"/>
        </w:trPr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885F89" w14:textId="77777777" w:rsidR="0056258C" w:rsidRPr="00CD5581" w:rsidRDefault="0056258C" w:rsidP="00E078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C60668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P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6C2B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R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83CB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F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36B1E1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P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C1E2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B6F8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F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4C26F5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P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36D4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R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E675B34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F</w:t>
            </w:r>
          </w:p>
        </w:tc>
      </w:tr>
      <w:tr w:rsidR="00CD5581" w:rsidRPr="00CD5581" w14:paraId="43E8606A" w14:textId="77777777" w:rsidTr="00CD5581">
        <w:trPr>
          <w:trHeight w:val="1091"/>
        </w:trPr>
        <w:tc>
          <w:tcPr>
            <w:tcW w:w="230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B898B" w14:textId="613DB4EA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Базовый набор признаков (длина слов</w:t>
            </w:r>
            <w:r w:rsid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  <w:r w:rsid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длина предложения)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6600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0.43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D2F0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0.47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F8DC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0.43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E82F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0.47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523A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0.47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5E59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F7005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5B0B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0.53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3665B2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0.51</w:t>
            </w:r>
          </w:p>
        </w:tc>
      </w:tr>
      <w:tr w:rsidR="00CD5581" w:rsidRPr="00CD5581" w14:paraId="0E9C8E0F" w14:textId="77777777" w:rsidTr="00CD5581">
        <w:trPr>
          <w:trHeight w:val="1302"/>
        </w:trPr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3676" w14:textId="18BBE824" w:rsidR="0056258C" w:rsidRPr="00CD5581" w:rsidRDefault="00B72293" w:rsidP="00CD55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Базовый набор признаков + леммы (нормализация 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LL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score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27D4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DD7C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C659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0182E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0.73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5A01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A22A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B223C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5719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F34B4D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0.83</w:t>
            </w:r>
          </w:p>
        </w:tc>
      </w:tr>
      <w:tr w:rsidR="00CD5581" w:rsidRPr="00CD5581" w14:paraId="0AE88E89" w14:textId="77777777" w:rsidTr="00CD5581">
        <w:trPr>
          <w:trHeight w:val="1095"/>
        </w:trPr>
        <w:tc>
          <w:tcPr>
            <w:tcW w:w="230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029B0F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+ глаголы с конструкциями (нормализация 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LL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</w:rPr>
              <w:t>score</w:t>
            </w:r>
            <w:r w:rsidRPr="00CD5581">
              <w:rPr>
                <w:rStyle w:val="None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035E79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0.66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217F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E14D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A90A7D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03C7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9CC4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B8033D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148C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A5E3372" w14:textId="77777777" w:rsidR="0056258C" w:rsidRPr="00CD5581" w:rsidRDefault="00B72293" w:rsidP="00E078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5581">
              <w:rPr>
                <w:rStyle w:val="None"/>
                <w:rFonts w:ascii="Times New Roman" w:hAnsi="Times New Roman" w:cs="Times New Roman"/>
              </w:rPr>
              <w:t>0.88</w:t>
            </w:r>
          </w:p>
        </w:tc>
      </w:tr>
    </w:tbl>
    <w:p w14:paraId="27781FE5" w14:textId="01EECCF3" w:rsidR="0056258C" w:rsidRPr="00BC1821" w:rsidRDefault="00B72293" w:rsidP="006A7B29">
      <w:pPr>
        <w:pStyle w:val="a0"/>
        <w:spacing w:before="100" w:beforeAutospacing="1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Худшие результаты продемонстрировал наивный байесовский классификатор на самом простом наборе признаков –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частеречных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характеристиках, длине слова и длине предложения. Лучше всего с поставленной задачей справляется классификатор случайный лес.</w:t>
      </w:r>
      <w:r w:rsidR="007A0F4D">
        <w:rPr>
          <w:rStyle w:val="None"/>
          <w:rFonts w:cs="Times New Roman"/>
          <w:sz w:val="26"/>
          <w:szCs w:val="26"/>
        </w:rPr>
        <w:t xml:space="preserve"> </w:t>
      </w:r>
      <w:r w:rsidRPr="00BC1821">
        <w:rPr>
          <w:rStyle w:val="None"/>
          <w:rFonts w:cs="Times New Roman"/>
          <w:sz w:val="26"/>
          <w:szCs w:val="26"/>
        </w:rPr>
        <w:lastRenderedPageBreak/>
        <w:t>Ожидаемым образом, добавление в модель лексических и синтаксических признаков улучшает работу всех трех классификаторов.</w:t>
      </w:r>
      <w:r w:rsidR="00903663">
        <w:rPr>
          <w:rStyle w:val="None"/>
          <w:rFonts w:cs="Times New Roman"/>
          <w:sz w:val="26"/>
          <w:szCs w:val="26"/>
        </w:rPr>
        <w:t xml:space="preserve"> </w:t>
      </w:r>
      <w:r w:rsidRPr="005200F0">
        <w:rPr>
          <w:rStyle w:val="None"/>
          <w:rFonts w:cs="Times New Roman"/>
          <w:sz w:val="26"/>
          <w:szCs w:val="26"/>
        </w:rPr>
        <w:t xml:space="preserve">С помощью функции </w:t>
      </w:r>
      <w:proofErr w:type="spellStart"/>
      <w:r w:rsidRPr="005200F0">
        <w:rPr>
          <w:rStyle w:val="None"/>
          <w:rFonts w:cs="Times New Roman"/>
          <w:sz w:val="26"/>
          <w:szCs w:val="26"/>
        </w:rPr>
        <w:t>var_imp</w:t>
      </w:r>
      <w:proofErr w:type="spellEnd"/>
      <w:r w:rsidRPr="005200F0">
        <w:rPr>
          <w:rStyle w:val="None"/>
          <w:rFonts w:cs="Times New Roman"/>
          <w:sz w:val="26"/>
          <w:szCs w:val="26"/>
        </w:rPr>
        <w:t xml:space="preserve"> пакета </w:t>
      </w:r>
      <w:proofErr w:type="spellStart"/>
      <w:r w:rsidRPr="005200F0">
        <w:rPr>
          <w:rStyle w:val="None"/>
          <w:rFonts w:cs="Times New Roman"/>
          <w:sz w:val="26"/>
          <w:szCs w:val="26"/>
        </w:rPr>
        <w:t>SKlearn</w:t>
      </w:r>
      <w:proofErr w:type="spellEnd"/>
      <w:r w:rsidRPr="005200F0">
        <w:rPr>
          <w:rStyle w:val="None"/>
          <w:rFonts w:cs="Times New Roman"/>
          <w:sz w:val="26"/>
          <w:szCs w:val="26"/>
        </w:rPr>
        <w:t xml:space="preserve"> мы получили список конструкций каждого глагола, ставших </w:t>
      </w:r>
      <w:r w:rsidR="00B83BDA" w:rsidRPr="005200F0">
        <w:rPr>
          <w:rStyle w:val="None"/>
          <w:rFonts w:cs="Times New Roman"/>
          <w:sz w:val="26"/>
          <w:szCs w:val="26"/>
        </w:rPr>
        <w:t xml:space="preserve">наиболее важными признаками машинного обучения, и рассчитали для них </w:t>
      </w:r>
      <w:r w:rsidR="00B83BDA" w:rsidRPr="005200F0">
        <w:rPr>
          <w:rStyle w:val="None"/>
          <w:rFonts w:cs="Times New Roman"/>
          <w:sz w:val="26"/>
          <w:szCs w:val="26"/>
          <w:lang w:val="en-US"/>
        </w:rPr>
        <w:t>LL</w:t>
      </w:r>
      <w:r w:rsidR="00B83BDA" w:rsidRPr="005200F0">
        <w:rPr>
          <w:rStyle w:val="None"/>
          <w:rFonts w:cs="Times New Roman"/>
          <w:sz w:val="26"/>
          <w:szCs w:val="26"/>
        </w:rPr>
        <w:t>-</w:t>
      </w:r>
      <w:r w:rsidR="00B83BDA" w:rsidRPr="005200F0">
        <w:rPr>
          <w:rStyle w:val="None"/>
          <w:rFonts w:cs="Times New Roman"/>
          <w:sz w:val="26"/>
          <w:szCs w:val="26"/>
          <w:lang w:val="en-US"/>
        </w:rPr>
        <w:t>score</w:t>
      </w:r>
      <w:r w:rsidR="00B83BDA" w:rsidRPr="005200F0">
        <w:rPr>
          <w:rStyle w:val="None"/>
          <w:rFonts w:cs="Times New Roman"/>
          <w:sz w:val="26"/>
          <w:szCs w:val="26"/>
        </w:rPr>
        <w:t xml:space="preserve"> в каждом </w:t>
      </w:r>
      <w:proofErr w:type="spellStart"/>
      <w:r w:rsidR="00B83BDA" w:rsidRPr="005200F0">
        <w:rPr>
          <w:rStyle w:val="None"/>
          <w:rFonts w:cs="Times New Roman"/>
          <w:sz w:val="26"/>
          <w:szCs w:val="26"/>
        </w:rPr>
        <w:t>подкорпусе</w:t>
      </w:r>
      <w:proofErr w:type="spellEnd"/>
      <w:r w:rsidR="00B83BDA" w:rsidRPr="005200F0">
        <w:rPr>
          <w:rStyle w:val="None"/>
          <w:rFonts w:cs="Times New Roman"/>
          <w:sz w:val="26"/>
          <w:szCs w:val="26"/>
        </w:rPr>
        <w:t>, отобрав конструкции с LL-</w:t>
      </w:r>
      <w:proofErr w:type="spellStart"/>
      <w:proofErr w:type="gramStart"/>
      <w:r w:rsidR="00B83BDA" w:rsidRPr="005200F0">
        <w:rPr>
          <w:rStyle w:val="None"/>
          <w:rFonts w:cs="Times New Roman"/>
          <w:sz w:val="26"/>
          <w:szCs w:val="26"/>
        </w:rPr>
        <w:t>score</w:t>
      </w:r>
      <w:proofErr w:type="spellEnd"/>
      <w:r w:rsidR="00B83BDA" w:rsidRPr="005200F0">
        <w:rPr>
          <w:rStyle w:val="None"/>
          <w:rFonts w:cs="Times New Roman"/>
          <w:sz w:val="26"/>
          <w:szCs w:val="26"/>
        </w:rPr>
        <w:t xml:space="preserve"> &gt;</w:t>
      </w:r>
      <w:proofErr w:type="gramEnd"/>
      <w:r w:rsidR="00B83BDA" w:rsidRPr="005200F0">
        <w:rPr>
          <w:rStyle w:val="None"/>
          <w:rFonts w:cs="Times New Roman"/>
          <w:sz w:val="26"/>
          <w:szCs w:val="26"/>
        </w:rPr>
        <w:t xml:space="preserve"> 3,5 – маркерные для жанра</w:t>
      </w:r>
      <w:r w:rsidRPr="00BC1821">
        <w:rPr>
          <w:rStyle w:val="None"/>
          <w:rFonts w:cs="Times New Roman"/>
          <w:sz w:val="26"/>
          <w:szCs w:val="26"/>
        </w:rPr>
        <w:t>.</w:t>
      </w:r>
      <w:r w:rsidR="006A7B29">
        <w:rPr>
          <w:rStyle w:val="None"/>
          <w:rFonts w:cs="Times New Roman"/>
          <w:sz w:val="26"/>
          <w:szCs w:val="26"/>
        </w:rPr>
        <w:t xml:space="preserve"> Их анализ проводился по следующему алгоритму:</w:t>
      </w:r>
    </w:p>
    <w:p w14:paraId="466C63B1" w14:textId="77777777" w:rsidR="0056258C" w:rsidRPr="00BC1821" w:rsidRDefault="00B72293" w:rsidP="00E07865">
      <w:pPr>
        <w:pStyle w:val="a0"/>
        <w:numPr>
          <w:ilvl w:val="0"/>
          <w:numId w:val="1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 Для каждой конструкции определялся семантический класс глагола-вершины.</w:t>
      </w:r>
    </w:p>
    <w:p w14:paraId="47394C6D" w14:textId="62BA301D" w:rsidR="0056258C" w:rsidRPr="00600D5D" w:rsidRDefault="00B72293" w:rsidP="00E07865">
      <w:pPr>
        <w:pStyle w:val="a0"/>
        <w:numPr>
          <w:ilvl w:val="0"/>
          <w:numId w:val="1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600D5D">
        <w:rPr>
          <w:rStyle w:val="None"/>
          <w:rFonts w:cs="Times New Roman"/>
          <w:sz w:val="26"/>
          <w:szCs w:val="26"/>
        </w:rPr>
        <w:t>Определялась ядерная (</w:t>
      </w:r>
      <w:proofErr w:type="spellStart"/>
      <w:r w:rsidRPr="00600D5D">
        <w:rPr>
          <w:rStyle w:val="None"/>
          <w:rFonts w:cs="Times New Roman"/>
          <w:sz w:val="26"/>
          <w:szCs w:val="26"/>
        </w:rPr>
        <w:t>прототипическая</w:t>
      </w:r>
      <w:proofErr w:type="spellEnd"/>
      <w:r w:rsidRPr="00600D5D">
        <w:rPr>
          <w:rStyle w:val="None"/>
          <w:rFonts w:cs="Times New Roman"/>
          <w:sz w:val="26"/>
          <w:szCs w:val="26"/>
        </w:rPr>
        <w:t>) конструкция.</w:t>
      </w:r>
    </w:p>
    <w:p w14:paraId="7C35C43D" w14:textId="4B8D9EB2" w:rsidR="0056258C" w:rsidRPr="00600D5D" w:rsidRDefault="00B72293" w:rsidP="00E07865">
      <w:pPr>
        <w:pStyle w:val="a0"/>
        <w:numPr>
          <w:ilvl w:val="0"/>
          <w:numId w:val="1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600D5D">
        <w:rPr>
          <w:rStyle w:val="None"/>
          <w:rFonts w:cs="Times New Roman"/>
          <w:sz w:val="26"/>
          <w:szCs w:val="26"/>
        </w:rPr>
        <w:t>Если конструкция, представленная в тексте, отличается от ядерной, можно говорить об усечении или расширении конструкции.</w:t>
      </w:r>
    </w:p>
    <w:p w14:paraId="35B665C7" w14:textId="77777777" w:rsidR="0056258C" w:rsidRPr="00BC1821" w:rsidRDefault="00B72293" w:rsidP="00E07865">
      <w:pPr>
        <w:pStyle w:val="a0"/>
        <w:numPr>
          <w:ilvl w:val="0"/>
          <w:numId w:val="1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Из банка примеров извлекались предложения, соответствующие схеме.</w:t>
      </w:r>
    </w:p>
    <w:p w14:paraId="316B4275" w14:textId="77777777" w:rsidR="0056258C" w:rsidRPr="00BC1821" w:rsidRDefault="00B72293" w:rsidP="00E07865">
      <w:pPr>
        <w:pStyle w:val="a0"/>
        <w:numPr>
          <w:ilvl w:val="0"/>
          <w:numId w:val="12"/>
        </w:numPr>
        <w:suppressAutoHyphens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Примеры анализировались с опорой на тематику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микрожанра</w:t>
      </w:r>
      <w:proofErr w:type="spellEnd"/>
      <w:r w:rsidRPr="00BC1821">
        <w:rPr>
          <w:rStyle w:val="None"/>
          <w:rFonts w:cs="Times New Roman"/>
          <w:sz w:val="26"/>
          <w:szCs w:val="26"/>
        </w:rPr>
        <w:t>.</w:t>
      </w:r>
    </w:p>
    <w:p w14:paraId="7AE1610F" w14:textId="15E01FB6" w:rsidR="0056258C" w:rsidRPr="00BC1821" w:rsidRDefault="006A7B29" w:rsidP="006A7B29">
      <w:pPr>
        <w:pStyle w:val="a0"/>
        <w:spacing w:before="240"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 xml:space="preserve">В </w:t>
      </w:r>
      <w:r w:rsidRPr="006A7B29">
        <w:rPr>
          <w:rStyle w:val="None"/>
          <w:rFonts w:cs="Times New Roman"/>
          <w:b/>
          <w:bCs/>
          <w:sz w:val="26"/>
          <w:szCs w:val="26"/>
        </w:rPr>
        <w:t>Главе 5</w:t>
      </w:r>
      <w:r>
        <w:rPr>
          <w:rStyle w:val="None"/>
          <w:rFonts w:cs="Times New Roman"/>
          <w:sz w:val="26"/>
          <w:szCs w:val="26"/>
        </w:rPr>
        <w:t xml:space="preserve"> приведены результаты анализа маркерных конструкций. </w:t>
      </w:r>
      <w:r w:rsidR="00265C89">
        <w:rPr>
          <w:rStyle w:val="None"/>
          <w:rFonts w:cs="Times New Roman"/>
          <w:sz w:val="26"/>
          <w:szCs w:val="26"/>
        </w:rPr>
        <w:t xml:space="preserve">Нами был сформулирован </w:t>
      </w:r>
      <w:r w:rsidR="000E2B43" w:rsidRPr="00BC1821">
        <w:rPr>
          <w:rStyle w:val="None"/>
          <w:rFonts w:cs="Times New Roman"/>
          <w:sz w:val="26"/>
          <w:szCs w:val="26"/>
        </w:rPr>
        <w:t xml:space="preserve">ряд гипотез о причинах сдвигов распределения глагольных конструкций в этих </w:t>
      </w:r>
      <w:proofErr w:type="spellStart"/>
      <w:r w:rsidR="000E2B43">
        <w:rPr>
          <w:rStyle w:val="None"/>
          <w:rFonts w:cs="Times New Roman"/>
          <w:sz w:val="26"/>
          <w:szCs w:val="26"/>
        </w:rPr>
        <w:t>микро</w:t>
      </w:r>
      <w:r w:rsidR="000E2B43" w:rsidRPr="00BC1821">
        <w:rPr>
          <w:rStyle w:val="None"/>
          <w:rFonts w:cs="Times New Roman"/>
          <w:sz w:val="26"/>
          <w:szCs w:val="26"/>
        </w:rPr>
        <w:t>жанрах</w:t>
      </w:r>
      <w:proofErr w:type="spellEnd"/>
      <w:r w:rsidR="000E2B43" w:rsidRPr="00BC1821">
        <w:rPr>
          <w:rStyle w:val="None"/>
          <w:rFonts w:cs="Times New Roman"/>
          <w:sz w:val="26"/>
          <w:szCs w:val="26"/>
        </w:rPr>
        <w:t>.</w:t>
      </w:r>
    </w:p>
    <w:p w14:paraId="255384AE" w14:textId="704E621F" w:rsidR="0056258C" w:rsidRPr="00BC1821" w:rsidRDefault="000E2B43" w:rsidP="002D5C56">
      <w:pPr>
        <w:numPr>
          <w:ilvl w:val="0"/>
          <w:numId w:val="1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7" w:name="_RefHeading___Toc64304739"/>
      <w:bookmarkEnd w:id="17"/>
      <w:r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>Жанр произведения представляет различные тематики</w:t>
      </w:r>
      <w:r w:rsidR="002D5C56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, что накладывает ограничения </w:t>
      </w:r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на выбор лексики и лексической конструкции. </w:t>
      </w:r>
      <w:r w:rsidR="002D5C56">
        <w:rPr>
          <w:rStyle w:val="None"/>
          <w:rFonts w:ascii="Times New Roman" w:hAnsi="Times New Roman" w:cs="Times New Roman"/>
          <w:sz w:val="26"/>
          <w:szCs w:val="26"/>
          <w:lang w:val="ru-RU"/>
        </w:rPr>
        <w:t>Э</w:t>
      </w:r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то проявляется в высокой частоте </w:t>
      </w:r>
      <w:proofErr w:type="spellStart"/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>жанроспецифичных</w:t>
      </w:r>
      <w:proofErr w:type="spellEnd"/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 глаголов</w:t>
      </w:r>
      <w:r w:rsidR="002D5C56">
        <w:rPr>
          <w:rStyle w:val="None"/>
          <w:rFonts w:ascii="Times New Roman" w:hAnsi="Times New Roman" w:cs="Times New Roman"/>
          <w:sz w:val="26"/>
          <w:szCs w:val="26"/>
          <w:lang w:val="ru-RU"/>
        </w:rPr>
        <w:t>;</w:t>
      </w:r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D5C56">
        <w:rPr>
          <w:rStyle w:val="None"/>
          <w:rFonts w:ascii="Times New Roman" w:hAnsi="Times New Roman" w:cs="Times New Roman"/>
          <w:sz w:val="26"/>
          <w:szCs w:val="26"/>
          <w:lang w:val="ru-RU"/>
        </w:rPr>
        <w:t>к</w:t>
      </w:r>
      <w:r w:rsidR="00B72293"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>роме того, с тематикой произведения связано отдельное значение (фрейм) лексической единицы, а также выбор его синтаксической конструкции.</w:t>
      </w:r>
    </w:p>
    <w:p w14:paraId="1015D9C9" w14:textId="77777777" w:rsidR="0056258C" w:rsidRPr="00BC1821" w:rsidRDefault="00B72293" w:rsidP="002D5C56">
      <w:pPr>
        <w:numPr>
          <w:ilvl w:val="0"/>
          <w:numId w:val="1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18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Авторство также накладывает отпечаток на выбор лексики и конструкций. В нашем исследовании мы постарались минимизировать вклад стиля, ограничив количество произведений одного автора пятью книгами. </w:t>
      </w:r>
    </w:p>
    <w:p w14:paraId="3150ADF1" w14:textId="6BC0F477" w:rsidR="0056258C" w:rsidRPr="00BC1821" w:rsidRDefault="00B72293" w:rsidP="002D5C56">
      <w:pPr>
        <w:numPr>
          <w:ilvl w:val="0"/>
          <w:numId w:val="1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18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Разные жанры имеют разные схемы развития сюжета. К примеру, любовным романам присуща линейная структура повествования с ключевыми сценами и сценами-филлерами. Это обуславливает наличие двух групп глаголов с различными синтаксическими конструкциями, при этом </w:t>
      </w:r>
      <w:r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lastRenderedPageBreak/>
        <w:t>лексические конструкции в ключевых сценах воспроизводятся из романа в роман</w:t>
      </w:r>
      <w:r w:rsidR="00663239">
        <w:rPr>
          <w:rStyle w:val="None"/>
          <w:rFonts w:ascii="Times New Roman" w:hAnsi="Times New Roman" w:cs="Times New Roman"/>
          <w:sz w:val="26"/>
          <w:szCs w:val="26"/>
          <w:lang w:val="ru-RU"/>
        </w:rPr>
        <w:t>, составляя</w:t>
      </w:r>
      <w:r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 «формулу», сцены-филлеры не обязан</w:t>
      </w:r>
      <w:r w:rsidR="00663239">
        <w:rPr>
          <w:rStyle w:val="None"/>
          <w:rFonts w:ascii="Times New Roman" w:hAnsi="Times New Roman" w:cs="Times New Roman"/>
          <w:sz w:val="26"/>
          <w:szCs w:val="26"/>
          <w:lang w:val="ru-RU"/>
        </w:rPr>
        <w:t>ы</w:t>
      </w:r>
      <w:r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 xml:space="preserve"> быть таковыми.</w:t>
      </w:r>
    </w:p>
    <w:p w14:paraId="18396530" w14:textId="77777777" w:rsidR="0056258C" w:rsidRPr="00BC1821" w:rsidRDefault="00B72293" w:rsidP="00FD5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1821">
        <w:rPr>
          <w:rStyle w:val="None"/>
          <w:rFonts w:ascii="Times New Roman" w:hAnsi="Times New Roman" w:cs="Times New Roman"/>
          <w:sz w:val="26"/>
          <w:szCs w:val="26"/>
          <w:lang w:val="ru-RU"/>
        </w:rPr>
        <w:t>В более широком ключе, можно предположить, что различные жанры имеют разную структуру нарратива, диалога и других литературных форм, что проявляется в наблюдаемых сдвигах распределения лексико-синтаксических единиц.</w:t>
      </w:r>
    </w:p>
    <w:p w14:paraId="17FB2D93" w14:textId="6DC1DE54" w:rsidR="0056258C" w:rsidRPr="00BC1821" w:rsidRDefault="001602AA" w:rsidP="00FD5437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>Мы описали г</w:t>
      </w:r>
      <w:r w:rsidR="00B72293" w:rsidRPr="00BC1821">
        <w:rPr>
          <w:rStyle w:val="None"/>
          <w:rFonts w:cs="Times New Roman"/>
          <w:sz w:val="26"/>
          <w:szCs w:val="26"/>
        </w:rPr>
        <w:t>лагольные конструкции, ставшие маркерами литературных формул,</w:t>
      </w:r>
      <w:r>
        <w:rPr>
          <w:rStyle w:val="None"/>
          <w:rFonts w:cs="Times New Roman"/>
          <w:sz w:val="26"/>
          <w:szCs w:val="26"/>
        </w:rPr>
        <w:t xml:space="preserve"> используя следующую схему:</w:t>
      </w:r>
    </w:p>
    <w:p w14:paraId="1A1030E1" w14:textId="65BA8026" w:rsidR="0056258C" w:rsidRPr="00BC1821" w:rsidRDefault="00B72293" w:rsidP="00E07865">
      <w:pPr>
        <w:pStyle w:val="a0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лексико-семантическая группа (группы)</w:t>
      </w:r>
      <w:r w:rsidR="00C840C7">
        <w:rPr>
          <w:rStyle w:val="None"/>
          <w:rFonts w:cs="Times New Roman"/>
          <w:sz w:val="26"/>
          <w:szCs w:val="26"/>
        </w:rPr>
        <w:t>;</w:t>
      </w:r>
    </w:p>
    <w:p w14:paraId="7A2FDE5C" w14:textId="3ED31B87" w:rsidR="0056258C" w:rsidRPr="00BC1821" w:rsidRDefault="00B72293" w:rsidP="00E07865">
      <w:pPr>
        <w:pStyle w:val="a0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полная конструкция (ПК), отражающая конвенциональный способ выражения всех обязательных участников семантического фрейма</w:t>
      </w:r>
      <w:r w:rsidR="00C840C7">
        <w:rPr>
          <w:rStyle w:val="None"/>
          <w:rFonts w:cs="Times New Roman"/>
          <w:sz w:val="26"/>
          <w:szCs w:val="26"/>
        </w:rPr>
        <w:t>;</w:t>
      </w:r>
    </w:p>
    <w:p w14:paraId="19725939" w14:textId="77777777" w:rsidR="0056258C" w:rsidRPr="00BC1821" w:rsidRDefault="00B72293" w:rsidP="00E07865">
      <w:pPr>
        <w:pStyle w:val="a0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сравнение конструкции-маркера с полной конструкцией с точки зрения: </w:t>
      </w:r>
    </w:p>
    <w:p w14:paraId="52D5A577" w14:textId="77777777" w:rsidR="0056258C" w:rsidRPr="00BC1821" w:rsidRDefault="00B72293" w:rsidP="00E07865">
      <w:pPr>
        <w:pStyle w:val="a0"/>
        <w:numPr>
          <w:ilvl w:val="1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полноты, </w:t>
      </w:r>
    </w:p>
    <w:p w14:paraId="6939A430" w14:textId="77777777" w:rsidR="0056258C" w:rsidRPr="00BC1821" w:rsidRDefault="00B72293" w:rsidP="00E07865">
      <w:pPr>
        <w:pStyle w:val="a0"/>
        <w:numPr>
          <w:ilvl w:val="1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наличия новых (сирконстантных) участников, </w:t>
      </w:r>
    </w:p>
    <w:p w14:paraId="635CBD19" w14:textId="77777777" w:rsidR="0056258C" w:rsidRPr="00BC1821" w:rsidRDefault="00B72293" w:rsidP="00E07865">
      <w:pPr>
        <w:pStyle w:val="a0"/>
        <w:numPr>
          <w:ilvl w:val="1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особенностей морфосинтаксического оформления участников,</w:t>
      </w:r>
    </w:p>
    <w:p w14:paraId="77CF44FD" w14:textId="213265A5" w:rsidR="0056258C" w:rsidRPr="00BC1821" w:rsidRDefault="00B72293" w:rsidP="00E07865">
      <w:pPr>
        <w:pStyle w:val="a0"/>
        <w:numPr>
          <w:ilvl w:val="1"/>
          <w:numId w:val="15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особенностей лексического профиля заполнения слотов конструкции.</w:t>
      </w:r>
    </w:p>
    <w:p w14:paraId="0BED1C8A" w14:textId="5419AC80" w:rsidR="00C840C7" w:rsidRDefault="00C840C7" w:rsidP="00C840C7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 xml:space="preserve">Маркерные глагольные конструкции (всего 81) были объединены в </w:t>
      </w:r>
      <w:r w:rsidRPr="00BC1821">
        <w:rPr>
          <w:rStyle w:val="None"/>
          <w:rFonts w:cs="Times New Roman"/>
          <w:sz w:val="26"/>
          <w:szCs w:val="26"/>
        </w:rPr>
        <w:t>13 лексико-семантических групп</w:t>
      </w:r>
      <w:r>
        <w:rPr>
          <w:rStyle w:val="None"/>
          <w:rFonts w:cs="Times New Roman"/>
          <w:sz w:val="26"/>
          <w:szCs w:val="26"/>
        </w:rPr>
        <w:t xml:space="preserve">, из которых наиболее крупными были </w:t>
      </w:r>
      <w:r w:rsidRPr="00BC1821">
        <w:rPr>
          <w:rStyle w:val="None"/>
          <w:rFonts w:cs="Times New Roman"/>
          <w:sz w:val="26"/>
          <w:szCs w:val="26"/>
        </w:rPr>
        <w:t>ментальные глаголы</w:t>
      </w:r>
      <w:r>
        <w:rPr>
          <w:rStyle w:val="None"/>
          <w:rFonts w:cs="Times New Roman"/>
          <w:sz w:val="26"/>
          <w:szCs w:val="26"/>
        </w:rPr>
        <w:t xml:space="preserve">, </w:t>
      </w:r>
      <w:r w:rsidRPr="00BC1821">
        <w:rPr>
          <w:rStyle w:val="None"/>
          <w:rFonts w:cs="Times New Roman"/>
          <w:sz w:val="26"/>
          <w:szCs w:val="26"/>
        </w:rPr>
        <w:t>глаголы движения и речи. </w:t>
      </w:r>
      <w:r w:rsidR="00AB54CC">
        <w:rPr>
          <w:rStyle w:val="None"/>
          <w:rFonts w:cs="Times New Roman"/>
          <w:sz w:val="26"/>
          <w:szCs w:val="26"/>
        </w:rPr>
        <w:t xml:space="preserve">Интересно отметить, </w:t>
      </w:r>
      <w:r w:rsidR="002E6569">
        <w:rPr>
          <w:rStyle w:val="None"/>
          <w:rFonts w:cs="Times New Roman"/>
          <w:sz w:val="26"/>
          <w:szCs w:val="26"/>
        </w:rPr>
        <w:t xml:space="preserve">что лексическими маркерами поджанра </w:t>
      </w:r>
      <w:r w:rsidR="002E6569" w:rsidRPr="00BC1821">
        <w:rPr>
          <w:rStyle w:val="None"/>
          <w:rFonts w:cs="Times New Roman"/>
          <w:sz w:val="26"/>
          <w:szCs w:val="26"/>
        </w:rPr>
        <w:t xml:space="preserve">могут быть </w:t>
      </w:r>
      <w:r w:rsidR="002E6569">
        <w:rPr>
          <w:rStyle w:val="None"/>
          <w:rFonts w:cs="Times New Roman"/>
          <w:sz w:val="26"/>
          <w:szCs w:val="26"/>
        </w:rPr>
        <w:t>как</w:t>
      </w:r>
      <w:r w:rsidR="002E6569" w:rsidRPr="00BC1821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="002E6569" w:rsidRPr="00BC1821">
        <w:rPr>
          <w:rStyle w:val="None"/>
          <w:rFonts w:cs="Times New Roman"/>
          <w:sz w:val="26"/>
          <w:szCs w:val="26"/>
        </w:rPr>
        <w:t>жанроспецифичные</w:t>
      </w:r>
      <w:proofErr w:type="spellEnd"/>
      <w:r w:rsidR="002E6569" w:rsidRPr="00BC1821">
        <w:rPr>
          <w:rStyle w:val="None"/>
          <w:rFonts w:cs="Times New Roman"/>
          <w:sz w:val="26"/>
          <w:szCs w:val="26"/>
        </w:rPr>
        <w:t xml:space="preserve"> глаголы</w:t>
      </w:r>
      <w:r w:rsidR="002E6569">
        <w:rPr>
          <w:rStyle w:val="None"/>
          <w:rFonts w:cs="Times New Roman"/>
          <w:sz w:val="26"/>
          <w:szCs w:val="26"/>
        </w:rPr>
        <w:t xml:space="preserve">, так и </w:t>
      </w:r>
      <w:r w:rsidR="002E6569" w:rsidRPr="00BC1821">
        <w:rPr>
          <w:rStyle w:val="None"/>
          <w:rFonts w:cs="Times New Roman"/>
          <w:sz w:val="26"/>
          <w:szCs w:val="26"/>
        </w:rPr>
        <w:t>целые</w:t>
      </w:r>
      <w:r w:rsidR="002E6569">
        <w:rPr>
          <w:rStyle w:val="None"/>
          <w:rFonts w:cs="Times New Roman"/>
          <w:sz w:val="26"/>
          <w:szCs w:val="26"/>
        </w:rPr>
        <w:t xml:space="preserve"> группы </w:t>
      </w:r>
      <w:r w:rsidR="002E6569" w:rsidRPr="00BC1821">
        <w:rPr>
          <w:rStyle w:val="None"/>
          <w:rFonts w:cs="Times New Roman"/>
          <w:sz w:val="26"/>
          <w:szCs w:val="26"/>
        </w:rPr>
        <w:t xml:space="preserve">(глаголы социальных взаимодействий могут описывать психологическую прозу, глаголы движения </w:t>
      </w:r>
      <w:r w:rsidR="002E6569">
        <w:rPr>
          <w:rStyle w:val="None"/>
          <w:rFonts w:cs="Times New Roman"/>
          <w:sz w:val="26"/>
          <w:szCs w:val="26"/>
        </w:rPr>
        <w:t>–</w:t>
      </w:r>
      <w:r w:rsidR="002E6569" w:rsidRPr="00BC1821">
        <w:rPr>
          <w:rStyle w:val="None"/>
          <w:rFonts w:cs="Times New Roman"/>
          <w:sz w:val="26"/>
          <w:szCs w:val="26"/>
        </w:rPr>
        <w:t xml:space="preserve"> боевики и т.д.)</w:t>
      </w:r>
      <w:r w:rsidR="003C6075">
        <w:rPr>
          <w:rStyle w:val="None"/>
          <w:rFonts w:cs="Times New Roman"/>
          <w:sz w:val="26"/>
          <w:szCs w:val="26"/>
        </w:rPr>
        <w:t>.</w:t>
      </w:r>
    </w:p>
    <w:p w14:paraId="77FB7F8A" w14:textId="7480504E" w:rsidR="00764B09" w:rsidRDefault="007F599F" w:rsidP="00C840C7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 xml:space="preserve">Полная конструкция (ПК) – конвенциональный способ </w:t>
      </w:r>
      <w:r w:rsidRPr="00BC1821">
        <w:rPr>
          <w:rStyle w:val="None"/>
          <w:rFonts w:cs="Times New Roman"/>
          <w:sz w:val="26"/>
          <w:szCs w:val="26"/>
        </w:rPr>
        <w:t>выражения всех ядерных участников семантического фрейма (</w:t>
      </w:r>
      <w:r>
        <w:rPr>
          <w:rStyle w:val="None"/>
          <w:rFonts w:cs="Times New Roman"/>
          <w:sz w:val="26"/>
          <w:szCs w:val="26"/>
        </w:rPr>
        <w:t>т.е.</w:t>
      </w:r>
      <w:r w:rsidRPr="00BC1821">
        <w:rPr>
          <w:rStyle w:val="None"/>
          <w:rFonts w:cs="Times New Roman"/>
          <w:sz w:val="26"/>
          <w:szCs w:val="26"/>
        </w:rPr>
        <w:t>, конструкция, реализующая все валентности глагола в данном значении)</w:t>
      </w:r>
      <w:r>
        <w:rPr>
          <w:rStyle w:val="None"/>
          <w:rFonts w:cs="Times New Roman"/>
          <w:sz w:val="26"/>
          <w:szCs w:val="26"/>
        </w:rPr>
        <w:t xml:space="preserve">; </w:t>
      </w:r>
      <w:r w:rsidR="00353575">
        <w:rPr>
          <w:rStyle w:val="None"/>
          <w:rFonts w:cs="Times New Roman"/>
          <w:sz w:val="26"/>
          <w:szCs w:val="26"/>
        </w:rPr>
        <w:t xml:space="preserve">для определения </w:t>
      </w:r>
      <w:r>
        <w:rPr>
          <w:rStyle w:val="None"/>
          <w:rFonts w:cs="Times New Roman"/>
          <w:sz w:val="26"/>
          <w:szCs w:val="26"/>
        </w:rPr>
        <w:t xml:space="preserve">ПК </w:t>
      </w:r>
      <w:r w:rsidR="00353575">
        <w:rPr>
          <w:rStyle w:val="None"/>
          <w:rFonts w:cs="Times New Roman"/>
          <w:sz w:val="26"/>
          <w:szCs w:val="26"/>
        </w:rPr>
        <w:t xml:space="preserve">использовались </w:t>
      </w:r>
      <w:r w:rsidR="00353575" w:rsidRPr="00BC1821">
        <w:rPr>
          <w:rStyle w:val="None"/>
          <w:rFonts w:cs="Times New Roman"/>
          <w:sz w:val="26"/>
          <w:szCs w:val="26"/>
        </w:rPr>
        <w:t>Малый академический словарь русского языка</w:t>
      </w:r>
      <w:r w:rsidR="00353575">
        <w:rPr>
          <w:rStyle w:val="None"/>
          <w:rFonts w:cs="Times New Roman"/>
          <w:sz w:val="26"/>
          <w:szCs w:val="26"/>
        </w:rPr>
        <w:t>,</w:t>
      </w:r>
      <w:r w:rsidR="00353575" w:rsidRPr="00BC1821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="00353575" w:rsidRPr="00BC1821">
        <w:rPr>
          <w:rStyle w:val="None"/>
          <w:rFonts w:cs="Times New Roman"/>
          <w:sz w:val="26"/>
          <w:szCs w:val="26"/>
        </w:rPr>
        <w:t>ФреймБанк</w:t>
      </w:r>
      <w:proofErr w:type="spellEnd"/>
      <w:r w:rsidR="00353575" w:rsidRPr="00BC1821">
        <w:rPr>
          <w:rStyle w:val="None"/>
          <w:rFonts w:cs="Times New Roman"/>
          <w:sz w:val="26"/>
          <w:szCs w:val="26"/>
        </w:rPr>
        <w:t>, Активный словарь</w:t>
      </w:r>
      <w:r w:rsidR="00DB504C">
        <w:rPr>
          <w:rStyle w:val="None"/>
          <w:rFonts w:cs="Times New Roman"/>
          <w:sz w:val="26"/>
          <w:szCs w:val="26"/>
        </w:rPr>
        <w:t>.</w:t>
      </w:r>
    </w:p>
    <w:p w14:paraId="7995A376" w14:textId="59B1BCD5" w:rsidR="00DB504C" w:rsidRPr="00171507" w:rsidRDefault="00DB504C" w:rsidP="00C840C7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lastRenderedPageBreak/>
        <w:t>Затем</w:t>
      </w:r>
      <w:r w:rsidR="0005664B">
        <w:rPr>
          <w:rStyle w:val="None"/>
          <w:rFonts w:cs="Times New Roman"/>
          <w:sz w:val="26"/>
          <w:szCs w:val="26"/>
        </w:rPr>
        <w:t xml:space="preserve"> </w:t>
      </w:r>
      <w:r w:rsidR="0005664B" w:rsidRPr="00BC1821">
        <w:rPr>
          <w:rStyle w:val="None"/>
          <w:rFonts w:cs="Times New Roman"/>
          <w:sz w:val="26"/>
          <w:szCs w:val="26"/>
        </w:rPr>
        <w:t>примеры из текста, реализующие маркерную конструкцию, сравнивались с</w:t>
      </w:r>
      <w:r w:rsidR="0005664B">
        <w:rPr>
          <w:rStyle w:val="None"/>
          <w:rFonts w:cs="Times New Roman"/>
          <w:sz w:val="26"/>
          <w:szCs w:val="26"/>
        </w:rPr>
        <w:t xml:space="preserve"> ПК </w:t>
      </w:r>
      <w:r w:rsidR="0005664B" w:rsidRPr="00BC1821">
        <w:rPr>
          <w:rStyle w:val="None"/>
          <w:rFonts w:cs="Times New Roman"/>
          <w:sz w:val="26"/>
          <w:szCs w:val="26"/>
        </w:rPr>
        <w:t>с точки зрения количества аргументов (конструкция в примере полная, неполная, расширенная)</w:t>
      </w:r>
      <w:r w:rsidR="00BC5822">
        <w:rPr>
          <w:rStyle w:val="None"/>
          <w:rFonts w:cs="Times New Roman"/>
          <w:sz w:val="26"/>
          <w:szCs w:val="26"/>
        </w:rPr>
        <w:t xml:space="preserve"> </w:t>
      </w:r>
      <w:r w:rsidR="0005664B" w:rsidRPr="00BC1821">
        <w:rPr>
          <w:rStyle w:val="None"/>
          <w:rFonts w:cs="Times New Roman"/>
          <w:sz w:val="26"/>
          <w:szCs w:val="26"/>
        </w:rPr>
        <w:t>и состава зависимых (как реализованы те или иные связи, какая лексика заполняет валентности)</w:t>
      </w:r>
      <w:r w:rsidR="001104B6">
        <w:rPr>
          <w:rStyle w:val="None"/>
          <w:rFonts w:cs="Times New Roman"/>
          <w:sz w:val="26"/>
          <w:szCs w:val="26"/>
        </w:rPr>
        <w:t xml:space="preserve"> </w:t>
      </w:r>
      <w:r w:rsidR="00AA1E7F">
        <w:rPr>
          <w:rStyle w:val="None"/>
          <w:rFonts w:cs="Times New Roman"/>
          <w:sz w:val="26"/>
          <w:szCs w:val="26"/>
        </w:rPr>
        <w:t xml:space="preserve">и </w:t>
      </w:r>
      <w:r w:rsidR="006E5BA1">
        <w:rPr>
          <w:rStyle w:val="None"/>
          <w:rFonts w:cs="Times New Roman"/>
          <w:sz w:val="26"/>
          <w:szCs w:val="26"/>
        </w:rPr>
        <w:t>системные расхождения комментировались.</w:t>
      </w:r>
      <w:r w:rsidR="00171507" w:rsidRPr="00171507">
        <w:rPr>
          <w:rStyle w:val="None"/>
          <w:rFonts w:cs="Times New Roman"/>
          <w:sz w:val="26"/>
          <w:szCs w:val="26"/>
        </w:rPr>
        <w:t xml:space="preserve"> </w:t>
      </w:r>
      <w:r w:rsidR="00C271A2">
        <w:rPr>
          <w:rStyle w:val="None"/>
          <w:rFonts w:cs="Times New Roman"/>
          <w:sz w:val="26"/>
          <w:szCs w:val="26"/>
        </w:rPr>
        <w:t>Всего нами было подробно разобран</w:t>
      </w:r>
      <w:r w:rsidR="00815269">
        <w:rPr>
          <w:rStyle w:val="None"/>
          <w:rFonts w:cs="Times New Roman"/>
          <w:sz w:val="26"/>
          <w:szCs w:val="26"/>
        </w:rPr>
        <w:t>а</w:t>
      </w:r>
      <w:r w:rsidR="00C271A2">
        <w:rPr>
          <w:rStyle w:val="None"/>
          <w:rFonts w:cs="Times New Roman"/>
          <w:sz w:val="26"/>
          <w:szCs w:val="26"/>
        </w:rPr>
        <w:t xml:space="preserve"> 151 конструкция, маркирующих один или несколько </w:t>
      </w:r>
      <w:proofErr w:type="spellStart"/>
      <w:r w:rsidR="00C271A2">
        <w:rPr>
          <w:rStyle w:val="None"/>
          <w:rFonts w:cs="Times New Roman"/>
          <w:sz w:val="26"/>
          <w:szCs w:val="26"/>
        </w:rPr>
        <w:t>микрожанров</w:t>
      </w:r>
      <w:proofErr w:type="spellEnd"/>
      <w:r w:rsidR="00C271A2">
        <w:rPr>
          <w:rStyle w:val="None"/>
          <w:rFonts w:cs="Times New Roman"/>
          <w:sz w:val="26"/>
          <w:szCs w:val="26"/>
        </w:rPr>
        <w:t xml:space="preserve">. </w:t>
      </w:r>
      <w:r w:rsidR="00171507">
        <w:rPr>
          <w:rStyle w:val="None"/>
          <w:rFonts w:cs="Times New Roman"/>
          <w:sz w:val="26"/>
          <w:szCs w:val="26"/>
        </w:rPr>
        <w:t xml:space="preserve">Ниже приведен пример разбора значимой для любовных романов конструкции </w:t>
      </w:r>
      <w:r w:rsidR="00171507" w:rsidRPr="00171507">
        <w:rPr>
          <w:rStyle w:val="None"/>
          <w:rFonts w:cs="Times New Roman"/>
          <w:sz w:val="26"/>
          <w:szCs w:val="26"/>
        </w:rPr>
        <w:t>&lt;</w:t>
      </w:r>
      <w:r w:rsidR="00171507" w:rsidRPr="00BC1821">
        <w:rPr>
          <w:rStyle w:val="None"/>
          <w:rFonts w:cs="Times New Roman"/>
          <w:i/>
          <w:iCs/>
          <w:sz w:val="26"/>
          <w:szCs w:val="26"/>
        </w:rPr>
        <w:t>краснеть</w:t>
      </w:r>
      <w:r w:rsidR="00171507" w:rsidRPr="00171507">
        <w:rPr>
          <w:rStyle w:val="None"/>
          <w:rFonts w:cs="Times New Roman"/>
          <w:sz w:val="26"/>
          <w:szCs w:val="26"/>
        </w:rPr>
        <w:t>/</w:t>
      </w:r>
      <w:r w:rsidR="00171507" w:rsidRPr="00BC1821">
        <w:rPr>
          <w:rStyle w:val="None"/>
          <w:rFonts w:cs="Times New Roman"/>
          <w:i/>
          <w:iCs/>
          <w:sz w:val="26"/>
          <w:szCs w:val="26"/>
        </w:rPr>
        <w:t>розоветь</w:t>
      </w:r>
      <w:r w:rsidR="00171507" w:rsidRPr="00171507">
        <w:t xml:space="preserve"> </w:t>
      </w:r>
      <w:proofErr w:type="spellStart"/>
      <w:r w:rsidR="00171507" w:rsidRPr="00171507">
        <w:rPr>
          <w:rStyle w:val="None"/>
          <w:rFonts w:cs="Times New Roman"/>
          <w:i/>
          <w:iCs/>
          <w:sz w:val="26"/>
          <w:szCs w:val="26"/>
        </w:rPr>
        <w:t>nsubj</w:t>
      </w:r>
      <w:proofErr w:type="spellEnd"/>
      <w:r w:rsidR="00171507" w:rsidRPr="00171507">
        <w:rPr>
          <w:rStyle w:val="None"/>
          <w:rFonts w:cs="Times New Roman"/>
          <w:sz w:val="26"/>
          <w:szCs w:val="26"/>
        </w:rPr>
        <w:t>&gt;</w:t>
      </w:r>
      <w:r w:rsidR="00171507">
        <w:rPr>
          <w:rStyle w:val="None"/>
          <w:rFonts w:cs="Times New Roman"/>
          <w:sz w:val="26"/>
          <w:szCs w:val="26"/>
        </w:rPr>
        <w:t>.</w:t>
      </w:r>
    </w:p>
    <w:p w14:paraId="1F573FB2" w14:textId="18E2F201" w:rsidR="0056258C" w:rsidRPr="00171507" w:rsidRDefault="00B72293" w:rsidP="00171507">
      <w:pPr>
        <w:pStyle w:val="a0"/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 w:rsidRPr="00171507">
        <w:rPr>
          <w:rStyle w:val="None"/>
          <w:rFonts w:cs="Times New Roman"/>
          <w:b/>
          <w:bCs/>
          <w:sz w:val="26"/>
          <w:szCs w:val="26"/>
        </w:rPr>
        <w:t xml:space="preserve">Маркерная конструкция: </w:t>
      </w:r>
      <w:proofErr w:type="spellStart"/>
      <w:r w:rsidRPr="00171507">
        <w:rPr>
          <w:rStyle w:val="None"/>
          <w:rFonts w:cs="Times New Roman"/>
          <w:b/>
          <w:bCs/>
          <w:sz w:val="26"/>
          <w:szCs w:val="26"/>
        </w:rPr>
        <w:t>nsubj</w:t>
      </w:r>
      <w:proofErr w:type="spellEnd"/>
    </w:p>
    <w:p w14:paraId="71335352" w14:textId="77777777" w:rsidR="0056258C" w:rsidRPr="00BC1821" w:rsidRDefault="00B72293" w:rsidP="00171507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>    лексико-семантический класс: физиология</w:t>
      </w:r>
    </w:p>
    <w:p w14:paraId="591071D0" w14:textId="77777777" w:rsidR="0056258C" w:rsidRPr="00BC1821" w:rsidRDefault="00B72293" w:rsidP="00171507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        конструкция глаголов </w:t>
      </w:r>
      <w:r w:rsidRPr="00BC1821">
        <w:rPr>
          <w:rStyle w:val="None"/>
          <w:rFonts w:cs="Times New Roman"/>
          <w:i/>
          <w:iCs/>
          <w:sz w:val="26"/>
          <w:szCs w:val="26"/>
        </w:rPr>
        <w:t>краснеть</w:t>
      </w:r>
      <w:r w:rsidRPr="00BC1821">
        <w:rPr>
          <w:rStyle w:val="None"/>
          <w:rFonts w:cs="Times New Roman"/>
          <w:sz w:val="26"/>
          <w:szCs w:val="26"/>
        </w:rPr>
        <w:t xml:space="preserve">, </w:t>
      </w:r>
      <w:r w:rsidRPr="00BC1821">
        <w:rPr>
          <w:rStyle w:val="None"/>
          <w:rFonts w:cs="Times New Roman"/>
          <w:i/>
          <w:iCs/>
          <w:sz w:val="26"/>
          <w:szCs w:val="26"/>
        </w:rPr>
        <w:t>розоветь</w:t>
      </w:r>
    </w:p>
    <w:p w14:paraId="66EB30AC" w14:textId="77777777" w:rsidR="0056258C" w:rsidRPr="00BC1821" w:rsidRDefault="00B72293" w:rsidP="00171507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        ПК: V +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nsubj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(</w:t>
      </w:r>
      <w:proofErr w:type="gramStart"/>
      <w:r w:rsidRPr="00BC1821">
        <w:rPr>
          <w:rStyle w:val="None"/>
          <w:rFonts w:cs="Times New Roman"/>
          <w:sz w:val="26"/>
          <w:szCs w:val="26"/>
        </w:rPr>
        <w:t>кто?/</w:t>
      </w:r>
      <w:proofErr w:type="gramEnd"/>
      <w:r w:rsidRPr="00BC1821">
        <w:rPr>
          <w:rStyle w:val="None"/>
          <w:rFonts w:cs="Times New Roman"/>
          <w:sz w:val="26"/>
          <w:szCs w:val="26"/>
        </w:rPr>
        <w:t>что?) </w:t>
      </w:r>
    </w:p>
    <w:p w14:paraId="67B716D7" w14:textId="77777777" w:rsidR="0056258C" w:rsidRPr="00BC1821" w:rsidRDefault="00B72293" w:rsidP="00171507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        ПК: V +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nsubj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(кто?) +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obl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(от чего?) + [</w:t>
      </w:r>
      <w:proofErr w:type="spellStart"/>
      <w:r w:rsidRPr="00BC1821">
        <w:rPr>
          <w:rStyle w:val="None"/>
          <w:rFonts w:cs="Times New Roman"/>
          <w:sz w:val="26"/>
          <w:szCs w:val="26"/>
        </w:rPr>
        <w:t>obl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(до какого предела?)]</w:t>
      </w:r>
    </w:p>
    <w:p w14:paraId="75F42692" w14:textId="4868D55A" w:rsidR="0056258C" w:rsidRPr="00BC1821" w:rsidRDefault="00B72293" w:rsidP="00171507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i/>
          <w:iCs/>
          <w:sz w:val="26"/>
          <w:szCs w:val="26"/>
          <w:u w:val="single" w:color="000000"/>
        </w:rPr>
        <w:t>Лицо</w:t>
      </w:r>
      <w:r w:rsidRPr="00BC1821">
        <w:rPr>
          <w:rStyle w:val="None"/>
          <w:rFonts w:cs="Times New Roman"/>
          <w:i/>
          <w:iCs/>
          <w:sz w:val="26"/>
          <w:szCs w:val="26"/>
        </w:rPr>
        <w:t xml:space="preserve"> продавца </w:t>
      </w:r>
      <w:r w:rsidRPr="00BC1821">
        <w:rPr>
          <w:rStyle w:val="None"/>
          <w:rFonts w:cs="Times New Roman"/>
          <w:b/>
          <w:bCs/>
          <w:i/>
          <w:iCs/>
          <w:sz w:val="26"/>
          <w:szCs w:val="26"/>
        </w:rPr>
        <w:t>порозовело</w:t>
      </w:r>
      <w:r w:rsidRPr="00BC1821">
        <w:rPr>
          <w:rStyle w:val="None"/>
          <w:rFonts w:cs="Times New Roman"/>
          <w:i/>
          <w:iCs/>
          <w:sz w:val="26"/>
          <w:szCs w:val="26"/>
        </w:rPr>
        <w:t>.</w:t>
      </w:r>
    </w:p>
    <w:p w14:paraId="3278A188" w14:textId="78CDC3BF" w:rsidR="0056258C" w:rsidRPr="00BC1821" w:rsidRDefault="00B72293" w:rsidP="00171507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i/>
          <w:iCs/>
          <w:sz w:val="26"/>
          <w:szCs w:val="26"/>
        </w:rPr>
        <w:t xml:space="preserve">Пока </w:t>
      </w:r>
      <w:r w:rsidRPr="00BC1821">
        <w:rPr>
          <w:rStyle w:val="None"/>
          <w:rFonts w:cs="Times New Roman"/>
          <w:i/>
          <w:iCs/>
          <w:sz w:val="26"/>
          <w:szCs w:val="26"/>
          <w:u w:val="single" w:color="000000"/>
        </w:rPr>
        <w:t>она</w:t>
      </w:r>
      <w:r w:rsidRPr="00BC1821">
        <w:rPr>
          <w:rStyle w:val="None"/>
          <w:rFonts w:cs="Times New Roman"/>
          <w:i/>
          <w:iCs/>
          <w:sz w:val="26"/>
          <w:szCs w:val="26"/>
        </w:rPr>
        <w:t xml:space="preserve"> </w:t>
      </w:r>
      <w:r w:rsidRPr="00BC1821">
        <w:rPr>
          <w:rStyle w:val="None"/>
          <w:rFonts w:cs="Times New Roman"/>
          <w:b/>
          <w:bCs/>
          <w:i/>
          <w:iCs/>
          <w:sz w:val="26"/>
          <w:szCs w:val="26"/>
        </w:rPr>
        <w:t>краснела</w:t>
      </w:r>
      <w:r w:rsidRPr="00BC1821">
        <w:rPr>
          <w:rStyle w:val="None"/>
          <w:rFonts w:cs="Times New Roman"/>
          <w:sz w:val="26"/>
          <w:szCs w:val="26"/>
        </w:rPr>
        <w:t xml:space="preserve"> </w:t>
      </w:r>
      <w:r w:rsidRPr="00BC1821">
        <w:rPr>
          <w:rStyle w:val="None"/>
          <w:rFonts w:cs="Times New Roman"/>
          <w:i/>
          <w:iCs/>
          <w:sz w:val="26"/>
          <w:szCs w:val="26"/>
        </w:rPr>
        <w:t>и пятилась, он смотрел на письмо, зажатое в ее руке, и, наконец, протянул свою, явно собираясь отобрать бумагу.</w:t>
      </w:r>
    </w:p>
    <w:p w14:paraId="58D9A6DC" w14:textId="66D5C5DC" w:rsidR="0056258C" w:rsidRDefault="00B72293" w:rsidP="0004452D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Жанр любовного романа способствует реализации значения </w:t>
      </w:r>
      <w:r w:rsidR="00171507">
        <w:rPr>
          <w:rStyle w:val="None"/>
          <w:rFonts w:cs="Times New Roman"/>
          <w:sz w:val="26"/>
          <w:szCs w:val="26"/>
        </w:rPr>
        <w:t>«</w:t>
      </w:r>
      <w:r w:rsidRPr="00BC1821">
        <w:rPr>
          <w:rStyle w:val="None"/>
          <w:rFonts w:cs="Times New Roman"/>
          <w:sz w:val="26"/>
          <w:szCs w:val="26"/>
        </w:rPr>
        <w:t>эмоциональная (физиологическая) реакция</w:t>
      </w:r>
      <w:r w:rsidR="00171507">
        <w:rPr>
          <w:rStyle w:val="None"/>
          <w:rFonts w:cs="Times New Roman"/>
          <w:sz w:val="26"/>
          <w:szCs w:val="26"/>
        </w:rPr>
        <w:t>»</w:t>
      </w:r>
      <w:r w:rsidRPr="00BC1821">
        <w:rPr>
          <w:rStyle w:val="None"/>
          <w:rFonts w:cs="Times New Roman"/>
          <w:sz w:val="26"/>
          <w:szCs w:val="26"/>
        </w:rPr>
        <w:t xml:space="preserve"> у глаголов изменения цвета. Реакция может быть результатом или преддверием плача, а также связана со смущением или эротическими переживаниями. Конструкция-маркер </w:t>
      </w:r>
      <w:r w:rsidR="00606E7D">
        <w:rPr>
          <w:rStyle w:val="None"/>
          <w:rFonts w:cs="Times New Roman"/>
          <w:sz w:val="26"/>
          <w:szCs w:val="26"/>
        </w:rPr>
        <w:t>–</w:t>
      </w:r>
      <w:r w:rsidRPr="00BC1821">
        <w:rPr>
          <w:rStyle w:val="None"/>
          <w:rFonts w:cs="Times New Roman"/>
          <w:sz w:val="26"/>
          <w:szCs w:val="26"/>
        </w:rPr>
        <w:t xml:space="preserve"> субъектная: позиция субъекта заполняется названием лица (краснеют, прежде всего, героини) или наименованием частей тела (упоминаются глаза, личико, щеки, уши, грудь). По сравнению с полной конструкцией, в конструкции-маркере жанра не называется причина, вызвавшая эмоцию. Как правило, эмоция уже упомянута в предшествующем контексте, а синтаксис любовного романа избегает излишнего усложнения.</w:t>
      </w:r>
    </w:p>
    <w:p w14:paraId="0FF61A6A" w14:textId="56B91AFB" w:rsidR="00D01127" w:rsidRDefault="00391232" w:rsidP="00F11EB0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результате анализа маркерных глагольных конструкций мы выделили </w:t>
      </w:r>
      <w:r w:rsidR="008A1DF6" w:rsidRPr="00BC1821">
        <w:rPr>
          <w:rStyle w:val="None"/>
          <w:rFonts w:cs="Times New Roman"/>
          <w:sz w:val="26"/>
          <w:szCs w:val="26"/>
        </w:rPr>
        <w:t>полные (с реализацией всех обязательных валентностей) и неполные (с опущением одной или нескольких из них)</w:t>
      </w:r>
      <w:r w:rsidR="00151FFD">
        <w:rPr>
          <w:rStyle w:val="None"/>
          <w:rFonts w:cs="Times New Roman"/>
          <w:sz w:val="26"/>
          <w:szCs w:val="26"/>
        </w:rPr>
        <w:t xml:space="preserve">: </w:t>
      </w:r>
      <w:r w:rsidR="00151FFD" w:rsidRPr="00BC1821">
        <w:rPr>
          <w:rStyle w:val="None"/>
          <w:rFonts w:cs="Times New Roman"/>
          <w:sz w:val="26"/>
          <w:szCs w:val="26"/>
        </w:rPr>
        <w:t xml:space="preserve">бессубъектные (с опущением </w:t>
      </w:r>
      <w:r w:rsidR="00151FFD" w:rsidRPr="00BC1821">
        <w:rPr>
          <w:rStyle w:val="None"/>
          <w:rFonts w:cs="Times New Roman"/>
          <w:sz w:val="26"/>
          <w:szCs w:val="26"/>
        </w:rPr>
        <w:lastRenderedPageBreak/>
        <w:t>подлежащего), безобъектные (с опущением прямого объекта), прочие (с опущением других обязательных актантов)</w:t>
      </w:r>
      <w:r w:rsidR="00151FFD">
        <w:rPr>
          <w:rStyle w:val="None"/>
          <w:rFonts w:cs="Times New Roman"/>
          <w:sz w:val="26"/>
          <w:szCs w:val="26"/>
        </w:rPr>
        <w:t xml:space="preserve">. </w:t>
      </w:r>
      <w:r w:rsidR="00151FFD" w:rsidRPr="00BC1821">
        <w:rPr>
          <w:rStyle w:val="None"/>
          <w:rFonts w:cs="Times New Roman"/>
          <w:sz w:val="26"/>
          <w:szCs w:val="26"/>
        </w:rPr>
        <w:t>Кроме того, были проанализированы расширенные конструкции, в которых, помимо обязательных актантов, были выражены сирконстантные участники.</w:t>
      </w:r>
      <w:r w:rsidR="00DC1A07">
        <w:rPr>
          <w:rStyle w:val="None"/>
          <w:rFonts w:cs="Times New Roman"/>
          <w:sz w:val="26"/>
          <w:szCs w:val="26"/>
        </w:rPr>
        <w:t xml:space="preserve"> </w:t>
      </w:r>
      <w:r w:rsidR="00D01127" w:rsidRPr="00BC1821">
        <w:rPr>
          <w:rStyle w:val="None"/>
          <w:rFonts w:cs="Times New Roman"/>
          <w:sz w:val="26"/>
          <w:szCs w:val="26"/>
        </w:rPr>
        <w:t>Полные конструкции более характерны для фэнтези и научной фантастики</w:t>
      </w:r>
      <w:r w:rsidR="00871408">
        <w:rPr>
          <w:rStyle w:val="None"/>
          <w:rFonts w:cs="Times New Roman"/>
          <w:sz w:val="26"/>
          <w:szCs w:val="26"/>
        </w:rPr>
        <w:t>, что</w:t>
      </w:r>
      <w:r w:rsidR="00D01127" w:rsidRPr="00BC1821">
        <w:rPr>
          <w:rStyle w:val="None"/>
          <w:rFonts w:cs="Times New Roman"/>
          <w:sz w:val="26"/>
          <w:szCs w:val="26"/>
        </w:rPr>
        <w:t xml:space="preserve"> может быть связано с большей описательностью этих жанров, требующих более связного текста.</w:t>
      </w:r>
      <w:r w:rsidR="00F11EB0">
        <w:rPr>
          <w:rStyle w:val="None"/>
          <w:rFonts w:cs="Times New Roman"/>
          <w:sz w:val="26"/>
          <w:szCs w:val="26"/>
        </w:rPr>
        <w:t xml:space="preserve"> </w:t>
      </w:r>
      <w:r w:rsidR="00D01127" w:rsidRPr="00BC1821">
        <w:rPr>
          <w:rStyle w:val="None"/>
          <w:rFonts w:cs="Times New Roman"/>
          <w:sz w:val="26"/>
          <w:szCs w:val="26"/>
        </w:rPr>
        <w:t xml:space="preserve">Неполные конструкции чаще встречаются в любовных романах и детективах </w:t>
      </w:r>
      <w:r w:rsidR="00F11EB0">
        <w:rPr>
          <w:rStyle w:val="None"/>
          <w:rFonts w:cs="Times New Roman"/>
          <w:sz w:val="26"/>
          <w:szCs w:val="26"/>
        </w:rPr>
        <w:t>–</w:t>
      </w:r>
      <w:r w:rsidR="00D01127" w:rsidRPr="00BC1821">
        <w:rPr>
          <w:rStyle w:val="None"/>
          <w:rFonts w:cs="Times New Roman"/>
          <w:sz w:val="26"/>
          <w:szCs w:val="26"/>
        </w:rPr>
        <w:t xml:space="preserve"> как бессубъектные, так и безобъектные.</w:t>
      </w:r>
    </w:p>
    <w:p w14:paraId="57920A98" w14:textId="09C574EC" w:rsidR="0056258C" w:rsidRPr="00BC1821" w:rsidRDefault="00EF71F7" w:rsidP="006A51F4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 xml:space="preserve">Большая часть бессубъектных конструкций </w:t>
      </w:r>
      <w:r w:rsidR="00D428E5">
        <w:rPr>
          <w:rStyle w:val="None"/>
          <w:rFonts w:cs="Times New Roman"/>
          <w:sz w:val="26"/>
          <w:szCs w:val="26"/>
        </w:rPr>
        <w:t xml:space="preserve">приходится </w:t>
      </w:r>
      <w:r w:rsidR="00D428E5" w:rsidRPr="00BC1821">
        <w:rPr>
          <w:rStyle w:val="None"/>
          <w:rFonts w:cs="Times New Roman"/>
          <w:sz w:val="26"/>
          <w:szCs w:val="26"/>
        </w:rPr>
        <w:t>на употребление глагола в составе деепричастного оборота или сочиненной группы</w:t>
      </w:r>
      <w:r w:rsidR="00D428E5">
        <w:rPr>
          <w:rStyle w:val="None"/>
          <w:rFonts w:cs="Times New Roman"/>
          <w:sz w:val="26"/>
          <w:szCs w:val="26"/>
        </w:rPr>
        <w:t>.</w:t>
      </w:r>
      <w:r w:rsidR="006A51F4">
        <w:rPr>
          <w:rStyle w:val="None"/>
          <w:rFonts w:cs="Times New Roman"/>
          <w:sz w:val="26"/>
          <w:szCs w:val="26"/>
        </w:rPr>
        <w:t xml:space="preserve"> </w:t>
      </w:r>
      <w:bookmarkStart w:id="18" w:name="docsinternalguid527f68957fffc32a10"/>
      <w:bookmarkEnd w:id="18"/>
      <w:r w:rsidR="00B72293" w:rsidRPr="00BC1821">
        <w:rPr>
          <w:rStyle w:val="None"/>
          <w:rFonts w:cs="Times New Roman"/>
          <w:sz w:val="26"/>
          <w:szCs w:val="26"/>
        </w:rPr>
        <w:t xml:space="preserve">Опущение </w:t>
      </w:r>
      <w:proofErr w:type="spellStart"/>
      <w:r w:rsidR="00B72293" w:rsidRPr="00BC1821">
        <w:rPr>
          <w:rStyle w:val="None"/>
          <w:rFonts w:cs="Times New Roman"/>
          <w:sz w:val="26"/>
          <w:szCs w:val="26"/>
        </w:rPr>
        <w:t>актора</w:t>
      </w:r>
      <w:proofErr w:type="spellEnd"/>
      <w:r w:rsidR="00B72293" w:rsidRPr="00BC1821">
        <w:rPr>
          <w:rStyle w:val="None"/>
          <w:rFonts w:cs="Times New Roman"/>
          <w:sz w:val="26"/>
          <w:szCs w:val="26"/>
        </w:rPr>
        <w:t xml:space="preserve"> </w:t>
      </w:r>
      <w:r w:rsidR="006A51F4">
        <w:rPr>
          <w:rStyle w:val="None"/>
          <w:rFonts w:cs="Times New Roman"/>
          <w:sz w:val="26"/>
          <w:szCs w:val="26"/>
        </w:rPr>
        <w:t>–</w:t>
      </w:r>
      <w:r w:rsidR="00B72293" w:rsidRPr="00BC1821">
        <w:rPr>
          <w:rStyle w:val="None"/>
          <w:rFonts w:cs="Times New Roman"/>
          <w:sz w:val="26"/>
          <w:szCs w:val="26"/>
        </w:rPr>
        <w:t xml:space="preserve"> серьезная модификация глагольной конструкции, которая может говорить о сравнительной сложности синтаксиса: как минимум, в таких предложениях несколько глаголов, усложняющих синтаксическое дерево, и поэтому </w:t>
      </w:r>
      <w:proofErr w:type="spellStart"/>
      <w:r w:rsidR="00B72293" w:rsidRPr="00BC1821">
        <w:rPr>
          <w:rStyle w:val="None"/>
          <w:rFonts w:cs="Times New Roman"/>
          <w:sz w:val="26"/>
          <w:szCs w:val="26"/>
        </w:rPr>
        <w:t>актор</w:t>
      </w:r>
      <w:proofErr w:type="spellEnd"/>
      <w:r w:rsidR="00B72293" w:rsidRPr="00BC1821">
        <w:rPr>
          <w:rStyle w:val="None"/>
          <w:rFonts w:cs="Times New Roman"/>
          <w:sz w:val="26"/>
          <w:szCs w:val="26"/>
        </w:rPr>
        <w:t xml:space="preserve"> часто синтаксически контролируется другим предикатом. Ср. бессубъектную конструкцию в следующих примерах:</w:t>
      </w:r>
    </w:p>
    <w:p w14:paraId="18AD562B" w14:textId="77777777" w:rsidR="0056258C" w:rsidRPr="00BC1821" w:rsidRDefault="00B72293" w:rsidP="009F7416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i/>
          <w:iCs/>
          <w:sz w:val="26"/>
          <w:szCs w:val="26"/>
        </w:rPr>
        <w:t xml:space="preserve">(LS) Мой партнер, не </w:t>
      </w:r>
      <w:r w:rsidRPr="00BC1821">
        <w:rPr>
          <w:rStyle w:val="None"/>
          <w:rFonts w:cs="Times New Roman"/>
          <w:b/>
          <w:bCs/>
          <w:i/>
          <w:iCs/>
          <w:sz w:val="26"/>
          <w:szCs w:val="26"/>
        </w:rPr>
        <w:t>убирая</w:t>
      </w:r>
      <w:r w:rsidRPr="00BC1821">
        <w:rPr>
          <w:rStyle w:val="None"/>
          <w:rFonts w:cs="Times New Roman"/>
          <w:sz w:val="26"/>
          <w:szCs w:val="26"/>
        </w:rPr>
        <w:t xml:space="preserve"> </w:t>
      </w:r>
      <w:r w:rsidRPr="00BC1821">
        <w:rPr>
          <w:rStyle w:val="None"/>
          <w:rFonts w:cs="Times New Roman"/>
          <w:i/>
          <w:iCs/>
          <w:sz w:val="26"/>
          <w:szCs w:val="26"/>
        </w:rPr>
        <w:t>руки с моей талии, нагнулся к моей кисти и поцеловал.</w:t>
      </w:r>
    </w:p>
    <w:p w14:paraId="4CCF6724" w14:textId="77777777" w:rsidR="0056258C" w:rsidRPr="00BC1821" w:rsidRDefault="00B72293" w:rsidP="009F7416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i/>
          <w:iCs/>
          <w:sz w:val="26"/>
          <w:szCs w:val="26"/>
        </w:rPr>
        <w:t xml:space="preserve">(DS) – Это 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Рип</w:t>
      </w:r>
      <w:proofErr w:type="spellEnd"/>
      <w:r w:rsidRPr="00BC1821">
        <w:rPr>
          <w:rStyle w:val="None"/>
          <w:rFonts w:cs="Times New Roman"/>
          <w:i/>
          <w:iCs/>
          <w:sz w:val="26"/>
          <w:szCs w:val="26"/>
        </w:rPr>
        <w:t xml:space="preserve">, – сказал я, </w:t>
      </w:r>
      <w:r w:rsidRPr="00BC1821">
        <w:rPr>
          <w:rStyle w:val="None"/>
          <w:rFonts w:cs="Times New Roman"/>
          <w:b/>
          <w:bCs/>
          <w:i/>
          <w:iCs/>
          <w:sz w:val="26"/>
          <w:szCs w:val="26"/>
        </w:rPr>
        <w:t>убирая</w:t>
      </w:r>
      <w:r w:rsidRPr="00BC1821">
        <w:rPr>
          <w:rStyle w:val="None"/>
          <w:rFonts w:cs="Times New Roman"/>
          <w:sz w:val="26"/>
          <w:szCs w:val="26"/>
        </w:rPr>
        <w:t xml:space="preserve"> </w:t>
      </w:r>
      <w:r w:rsidRPr="00BC1821">
        <w:rPr>
          <w:rStyle w:val="None"/>
          <w:rFonts w:cs="Times New Roman"/>
          <w:i/>
          <w:iCs/>
          <w:sz w:val="26"/>
          <w:szCs w:val="26"/>
        </w:rPr>
        <w:t>руку с рукоятки «зиг-</w:t>
      </w:r>
      <w:proofErr w:type="spellStart"/>
      <w:r w:rsidRPr="00BC1821">
        <w:rPr>
          <w:rStyle w:val="None"/>
          <w:rFonts w:cs="Times New Roman"/>
          <w:i/>
          <w:iCs/>
          <w:sz w:val="26"/>
          <w:szCs w:val="26"/>
        </w:rPr>
        <w:t>зауэра</w:t>
      </w:r>
      <w:proofErr w:type="spellEnd"/>
      <w:r w:rsidRPr="00BC1821">
        <w:rPr>
          <w:rStyle w:val="None"/>
          <w:rFonts w:cs="Times New Roman"/>
          <w:i/>
          <w:iCs/>
          <w:sz w:val="26"/>
          <w:szCs w:val="26"/>
        </w:rPr>
        <w:t>».</w:t>
      </w:r>
    </w:p>
    <w:p w14:paraId="4BB4C0C5" w14:textId="77777777" w:rsidR="0056258C" w:rsidRPr="00BC1821" w:rsidRDefault="00B72293" w:rsidP="009F7416">
      <w:pPr>
        <w:pStyle w:val="a0"/>
        <w:spacing w:after="0" w:line="360" w:lineRule="auto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i/>
          <w:iCs/>
          <w:sz w:val="26"/>
          <w:szCs w:val="26"/>
        </w:rPr>
        <w:t xml:space="preserve">(FT) – И кто у нас тут самый глазастый, – буркнула лучница, </w:t>
      </w:r>
      <w:r w:rsidRPr="00BC1821">
        <w:rPr>
          <w:rStyle w:val="None"/>
          <w:rFonts w:cs="Times New Roman"/>
          <w:b/>
          <w:bCs/>
          <w:i/>
          <w:iCs/>
          <w:sz w:val="26"/>
          <w:szCs w:val="26"/>
        </w:rPr>
        <w:t>убирая</w:t>
      </w:r>
      <w:r w:rsidRPr="00BC1821">
        <w:rPr>
          <w:rStyle w:val="None"/>
          <w:rFonts w:cs="Times New Roman"/>
          <w:sz w:val="26"/>
          <w:szCs w:val="26"/>
        </w:rPr>
        <w:t xml:space="preserve"> </w:t>
      </w:r>
      <w:r w:rsidRPr="00BC1821">
        <w:rPr>
          <w:rStyle w:val="None"/>
          <w:rFonts w:cs="Times New Roman"/>
          <w:i/>
          <w:iCs/>
          <w:sz w:val="26"/>
          <w:szCs w:val="26"/>
        </w:rPr>
        <w:t>стрелу в колчан.</w:t>
      </w:r>
    </w:p>
    <w:p w14:paraId="1BDA8121" w14:textId="64D47ACA" w:rsidR="0056258C" w:rsidRDefault="00B72293" w:rsidP="000737EA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t xml:space="preserve">В отличие от субъекта, объект опускается гораздо реже, и соответствующая неполная конструкция практически не наблюдается среди конструкций-маркеров формульной литературы. Единственным исключением стала конструкция глагола </w:t>
      </w:r>
      <w:r w:rsidRPr="00BC1821">
        <w:rPr>
          <w:rStyle w:val="None"/>
          <w:rFonts w:cs="Times New Roman"/>
          <w:i/>
          <w:iCs/>
          <w:sz w:val="26"/>
          <w:szCs w:val="26"/>
        </w:rPr>
        <w:t xml:space="preserve">глотать </w:t>
      </w:r>
      <w:r w:rsidRPr="00BC1821">
        <w:rPr>
          <w:rStyle w:val="None"/>
          <w:rFonts w:cs="Times New Roman"/>
          <w:sz w:val="26"/>
          <w:szCs w:val="26"/>
        </w:rPr>
        <w:t>с инкорпорированным объектом (маркер детектива).</w:t>
      </w:r>
      <w:r w:rsidR="000737EA">
        <w:rPr>
          <w:rStyle w:val="None"/>
          <w:rFonts w:cs="Times New Roman"/>
          <w:sz w:val="26"/>
          <w:szCs w:val="26"/>
        </w:rPr>
        <w:t xml:space="preserve">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Невыражение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объекта может объясняться конкуренцией разных способов выражения второго семантического актанта</w:t>
      </w:r>
      <w:r w:rsidR="007C2FEE">
        <w:rPr>
          <w:rStyle w:val="None"/>
          <w:rFonts w:cs="Times New Roman"/>
          <w:sz w:val="26"/>
          <w:szCs w:val="26"/>
        </w:rPr>
        <w:t xml:space="preserve">: </w:t>
      </w:r>
      <w:r w:rsidRPr="00BC1821">
        <w:rPr>
          <w:rStyle w:val="None"/>
          <w:rFonts w:cs="Times New Roman"/>
          <w:sz w:val="26"/>
          <w:szCs w:val="26"/>
        </w:rPr>
        <w:t xml:space="preserve">конструкции с прямым объектом и конструкции с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комплементной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клаузой, ср. </w:t>
      </w:r>
      <w:r w:rsidRPr="00BC1821">
        <w:rPr>
          <w:rStyle w:val="None"/>
          <w:rFonts w:cs="Times New Roman"/>
          <w:i/>
          <w:iCs/>
          <w:sz w:val="26"/>
          <w:szCs w:val="26"/>
        </w:rPr>
        <w:t>боялся насмешек</w:t>
      </w:r>
      <w:r w:rsidRPr="00BC1821">
        <w:rPr>
          <w:rStyle w:val="None"/>
          <w:rFonts w:cs="Times New Roman"/>
          <w:sz w:val="26"/>
          <w:szCs w:val="26"/>
        </w:rPr>
        <w:t xml:space="preserve"> и </w:t>
      </w:r>
      <w:r w:rsidRPr="00BC1821">
        <w:rPr>
          <w:rStyle w:val="None"/>
          <w:rFonts w:cs="Times New Roman"/>
          <w:i/>
          <w:iCs/>
          <w:sz w:val="26"/>
          <w:szCs w:val="26"/>
        </w:rPr>
        <w:t>боялся показаться смешным / что его дядя-лесоруб посчитает племянника плаксой</w:t>
      </w:r>
      <w:r w:rsidRPr="00BC1821">
        <w:rPr>
          <w:rStyle w:val="None"/>
          <w:rFonts w:cs="Times New Roman"/>
          <w:sz w:val="26"/>
          <w:szCs w:val="26"/>
        </w:rPr>
        <w:t xml:space="preserve">. В русском языке крайне редко прямой объект и комплемент относятся </w:t>
      </w:r>
      <w:r w:rsidRPr="00BC1821">
        <w:rPr>
          <w:rStyle w:val="None"/>
          <w:rFonts w:cs="Times New Roman"/>
          <w:sz w:val="26"/>
          <w:szCs w:val="26"/>
        </w:rPr>
        <w:lastRenderedPageBreak/>
        <w:t xml:space="preserve">к разным семантическим актантам и выражаются одновременно </w:t>
      </w:r>
      <w:r w:rsidR="00805605">
        <w:rPr>
          <w:rStyle w:val="None"/>
          <w:rFonts w:cs="Times New Roman"/>
          <w:sz w:val="26"/>
          <w:szCs w:val="26"/>
        </w:rPr>
        <w:t>–</w:t>
      </w:r>
      <w:r w:rsidRPr="00BC1821">
        <w:rPr>
          <w:rStyle w:val="None"/>
          <w:rFonts w:cs="Times New Roman"/>
          <w:sz w:val="26"/>
          <w:szCs w:val="26"/>
        </w:rPr>
        <w:t xml:space="preserve"> чаще это два способа выражения одного участника. Например, прямой объект может сжато выражать пропозицию, которую иначе в развернутом виде выражал бы комплемент (</w:t>
      </w:r>
      <w:r w:rsidRPr="00BC1821">
        <w:rPr>
          <w:rStyle w:val="None"/>
          <w:rFonts w:cs="Times New Roman"/>
          <w:i/>
          <w:iCs/>
          <w:sz w:val="26"/>
          <w:szCs w:val="26"/>
        </w:rPr>
        <w:t>решить вопрос</w:t>
      </w:r>
      <w:r w:rsidRPr="00BC1821">
        <w:rPr>
          <w:rStyle w:val="None"/>
          <w:rFonts w:cs="Times New Roman"/>
          <w:sz w:val="26"/>
          <w:szCs w:val="26"/>
        </w:rPr>
        <w:t>).</w:t>
      </w:r>
    </w:p>
    <w:p w14:paraId="46778707" w14:textId="675BAD45" w:rsidR="007F7054" w:rsidRDefault="00B43087" w:rsidP="000737EA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 xml:space="preserve">Среди конструкций с невыраженным объектом мы наблюдали следующие группы: </w:t>
      </w:r>
      <w:r w:rsidRPr="00BC1821">
        <w:rPr>
          <w:rStyle w:val="None"/>
          <w:rFonts w:cs="Times New Roman"/>
          <w:sz w:val="26"/>
          <w:szCs w:val="26"/>
        </w:rPr>
        <w:t xml:space="preserve">конструкции с конкуренцией моделей управления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xcomp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и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obj</w:t>
      </w:r>
      <w:proofErr w:type="spellEnd"/>
      <w:r w:rsidRPr="00BC1821">
        <w:rPr>
          <w:rStyle w:val="None"/>
          <w:rFonts w:cs="Times New Roman"/>
          <w:sz w:val="26"/>
          <w:szCs w:val="26"/>
        </w:rPr>
        <w:t>, вытесняющие прямое дополнение</w:t>
      </w:r>
      <w:r w:rsidR="00BF3C1F">
        <w:rPr>
          <w:rStyle w:val="None"/>
          <w:rFonts w:cs="Times New Roman"/>
          <w:sz w:val="26"/>
          <w:szCs w:val="26"/>
        </w:rPr>
        <w:t xml:space="preserve"> </w:t>
      </w:r>
      <w:r w:rsidR="00D60DBC">
        <w:rPr>
          <w:rStyle w:val="None"/>
          <w:rFonts w:cs="Times New Roman"/>
          <w:sz w:val="26"/>
          <w:szCs w:val="26"/>
        </w:rPr>
        <w:t>(характерн</w:t>
      </w:r>
      <w:r w:rsidR="007E2B3D">
        <w:rPr>
          <w:rStyle w:val="None"/>
          <w:rFonts w:cs="Times New Roman"/>
          <w:sz w:val="26"/>
          <w:szCs w:val="26"/>
        </w:rPr>
        <w:t>ы</w:t>
      </w:r>
      <w:r w:rsidR="00D60DBC">
        <w:rPr>
          <w:rStyle w:val="None"/>
          <w:rFonts w:cs="Times New Roman"/>
          <w:sz w:val="26"/>
          <w:szCs w:val="26"/>
        </w:rPr>
        <w:t xml:space="preserve"> для </w:t>
      </w:r>
      <w:proofErr w:type="spellStart"/>
      <w:r w:rsidR="00D60DBC">
        <w:rPr>
          <w:rStyle w:val="None"/>
          <w:rFonts w:cs="Times New Roman"/>
          <w:sz w:val="26"/>
          <w:szCs w:val="26"/>
        </w:rPr>
        <w:t>фентези</w:t>
      </w:r>
      <w:proofErr w:type="spellEnd"/>
      <w:r w:rsidR="00D60DBC">
        <w:rPr>
          <w:rStyle w:val="None"/>
          <w:rFonts w:cs="Times New Roman"/>
          <w:sz w:val="26"/>
          <w:szCs w:val="26"/>
        </w:rPr>
        <w:t>, большая часть – модальные и бытийные глаголы)</w:t>
      </w:r>
      <w:r>
        <w:rPr>
          <w:rStyle w:val="None"/>
          <w:rFonts w:cs="Times New Roman"/>
          <w:sz w:val="26"/>
          <w:szCs w:val="26"/>
        </w:rPr>
        <w:t xml:space="preserve">; </w:t>
      </w:r>
      <w:r w:rsidR="00A51F57" w:rsidRPr="00BC1821">
        <w:rPr>
          <w:rStyle w:val="None"/>
          <w:rFonts w:cs="Times New Roman"/>
          <w:sz w:val="26"/>
          <w:szCs w:val="26"/>
        </w:rPr>
        <w:t>конструкции, где объект вытеснен на периферию</w:t>
      </w:r>
      <w:r w:rsidR="00A51F57">
        <w:rPr>
          <w:rStyle w:val="None"/>
          <w:rFonts w:cs="Times New Roman"/>
          <w:sz w:val="26"/>
          <w:szCs w:val="26"/>
        </w:rPr>
        <w:t xml:space="preserve"> </w:t>
      </w:r>
      <w:r w:rsidR="00E9552B">
        <w:rPr>
          <w:rStyle w:val="None"/>
          <w:rFonts w:cs="Times New Roman"/>
          <w:sz w:val="26"/>
          <w:szCs w:val="26"/>
        </w:rPr>
        <w:t xml:space="preserve">(объект существует, но </w:t>
      </w:r>
      <w:r w:rsidR="00E9552B" w:rsidRPr="00BC1821">
        <w:rPr>
          <w:rStyle w:val="None"/>
          <w:rFonts w:cs="Times New Roman"/>
          <w:sz w:val="26"/>
          <w:szCs w:val="26"/>
        </w:rPr>
        <w:t>имеет низкий коммуникативный ранг</w:t>
      </w:r>
      <w:r w:rsidR="003C7C4C">
        <w:rPr>
          <w:rStyle w:val="None"/>
          <w:rFonts w:cs="Times New Roman"/>
          <w:sz w:val="26"/>
          <w:szCs w:val="26"/>
        </w:rPr>
        <w:t xml:space="preserve">: </w:t>
      </w:r>
      <w:r w:rsidR="003C7C4C" w:rsidRPr="00BC1821">
        <w:rPr>
          <w:rStyle w:val="None"/>
          <w:rFonts w:cs="Times New Roman"/>
          <w:i/>
          <w:iCs/>
          <w:sz w:val="26"/>
          <w:szCs w:val="26"/>
        </w:rPr>
        <w:t>рассказывать о происшествии</w:t>
      </w:r>
      <w:r w:rsidR="003C7C4C" w:rsidRPr="00BC1821">
        <w:rPr>
          <w:rStyle w:val="None"/>
          <w:rFonts w:cs="Times New Roman"/>
          <w:sz w:val="26"/>
          <w:szCs w:val="26"/>
        </w:rPr>
        <w:t xml:space="preserve">, но не </w:t>
      </w:r>
      <w:r w:rsidR="003C7C4C" w:rsidRPr="00BC1821">
        <w:rPr>
          <w:rStyle w:val="None"/>
          <w:rFonts w:cs="Times New Roman"/>
          <w:i/>
          <w:iCs/>
          <w:sz w:val="26"/>
          <w:szCs w:val="26"/>
        </w:rPr>
        <w:t>рассказывать сказку</w:t>
      </w:r>
      <w:r w:rsidR="003C7C4C">
        <w:rPr>
          <w:rStyle w:val="None"/>
          <w:rFonts w:cs="Times New Roman"/>
          <w:sz w:val="26"/>
          <w:szCs w:val="26"/>
        </w:rPr>
        <w:t xml:space="preserve">, </w:t>
      </w:r>
      <w:r w:rsidR="003C7C4C" w:rsidRPr="00BC1821">
        <w:rPr>
          <w:rStyle w:val="None"/>
          <w:rFonts w:cs="Times New Roman"/>
          <w:sz w:val="26"/>
          <w:szCs w:val="26"/>
        </w:rPr>
        <w:t>конструкция с предлогом может восприниматься как более нейтральная</w:t>
      </w:r>
      <w:r w:rsidR="003C7C4C">
        <w:rPr>
          <w:rStyle w:val="None"/>
          <w:rFonts w:cs="Times New Roman"/>
          <w:sz w:val="26"/>
          <w:szCs w:val="26"/>
        </w:rPr>
        <w:t xml:space="preserve">); </w:t>
      </w:r>
      <w:r w:rsidR="003C7C4C" w:rsidRPr="00BC1821">
        <w:rPr>
          <w:rStyle w:val="None"/>
          <w:rFonts w:cs="Times New Roman"/>
          <w:sz w:val="26"/>
          <w:szCs w:val="26"/>
        </w:rPr>
        <w:t>конструкции, сопровождающие прямую речь</w:t>
      </w:r>
      <w:r w:rsidR="007E2B3D">
        <w:rPr>
          <w:rStyle w:val="None"/>
          <w:rFonts w:cs="Times New Roman"/>
          <w:sz w:val="26"/>
          <w:szCs w:val="26"/>
        </w:rPr>
        <w:t xml:space="preserve"> (характерны для любовных романов и детективов, тема разговора вынесена в реплику).</w:t>
      </w:r>
    </w:p>
    <w:p w14:paraId="3C4524B4" w14:textId="7D99C026" w:rsidR="004748C3" w:rsidRDefault="008A7825" w:rsidP="004748C3">
      <w:pPr>
        <w:pStyle w:val="a0"/>
        <w:spacing w:after="0" w:line="360" w:lineRule="auto"/>
        <w:ind w:firstLine="567"/>
        <w:jc w:val="both"/>
        <w:rPr>
          <w:rStyle w:val="None"/>
          <w:rFonts w:cs="Times New Roman"/>
          <w:sz w:val="26"/>
          <w:szCs w:val="26"/>
        </w:rPr>
      </w:pPr>
      <w:r>
        <w:rPr>
          <w:rStyle w:val="None"/>
          <w:rFonts w:cs="Times New Roman"/>
          <w:sz w:val="26"/>
          <w:szCs w:val="26"/>
        </w:rPr>
        <w:t xml:space="preserve">Опущения </w:t>
      </w:r>
      <w:r w:rsidRPr="00BC1821">
        <w:rPr>
          <w:rStyle w:val="None"/>
          <w:rFonts w:cs="Times New Roman"/>
          <w:sz w:val="26"/>
          <w:szCs w:val="26"/>
        </w:rPr>
        <w:t>иных семантических актантов</w:t>
      </w:r>
      <w:r w:rsidR="0005075E">
        <w:rPr>
          <w:rStyle w:val="None"/>
          <w:rFonts w:cs="Times New Roman"/>
          <w:sz w:val="26"/>
          <w:szCs w:val="26"/>
        </w:rPr>
        <w:t xml:space="preserve"> мы рассмотрели</w:t>
      </w:r>
      <w:r w:rsidRPr="00BC1821">
        <w:rPr>
          <w:rStyle w:val="None"/>
          <w:rFonts w:cs="Times New Roman"/>
          <w:sz w:val="26"/>
          <w:szCs w:val="26"/>
        </w:rPr>
        <w:t>, разделив их по типу семантической роли</w:t>
      </w:r>
      <w:r w:rsidR="0005075E">
        <w:rPr>
          <w:rStyle w:val="None"/>
          <w:rFonts w:cs="Times New Roman"/>
          <w:sz w:val="26"/>
          <w:szCs w:val="26"/>
        </w:rPr>
        <w:t xml:space="preserve">. Первую группу образуют глаголы с невыраженной </w:t>
      </w:r>
      <w:r w:rsidR="0005075E" w:rsidRPr="00BC1821">
        <w:rPr>
          <w:rStyle w:val="None"/>
          <w:rFonts w:cs="Times New Roman"/>
          <w:sz w:val="26"/>
          <w:szCs w:val="26"/>
        </w:rPr>
        <w:t>валентность</w:t>
      </w:r>
      <w:r w:rsidR="0005075E">
        <w:rPr>
          <w:rStyle w:val="None"/>
          <w:rFonts w:cs="Times New Roman"/>
          <w:sz w:val="26"/>
          <w:szCs w:val="26"/>
        </w:rPr>
        <w:t>ю</w:t>
      </w:r>
      <w:r w:rsidR="0005075E" w:rsidRPr="00BC1821">
        <w:rPr>
          <w:rStyle w:val="None"/>
          <w:rFonts w:cs="Times New Roman"/>
          <w:sz w:val="26"/>
          <w:szCs w:val="26"/>
        </w:rPr>
        <w:t xml:space="preserve"> начальной / конечной точки / локации</w:t>
      </w:r>
      <w:r w:rsidR="00DF453F">
        <w:rPr>
          <w:rStyle w:val="None"/>
          <w:rFonts w:cs="Times New Roman"/>
          <w:sz w:val="26"/>
          <w:szCs w:val="26"/>
        </w:rPr>
        <w:t xml:space="preserve"> – глаголы движения и трансформации, бытийные глаголы. </w:t>
      </w:r>
      <w:r w:rsidR="00DF453F" w:rsidRPr="00BC1821">
        <w:rPr>
          <w:rStyle w:val="None"/>
          <w:rFonts w:cs="Times New Roman"/>
          <w:sz w:val="26"/>
          <w:szCs w:val="26"/>
        </w:rPr>
        <w:t>В маркерных конструкциях ожидаемо выражается одна из периферийных валентностей, на которую ставится акцент в самом семантическом фрейме или коммуникации</w:t>
      </w:r>
      <w:r w:rsidR="00DF453F">
        <w:rPr>
          <w:rStyle w:val="None"/>
          <w:rFonts w:cs="Times New Roman"/>
          <w:sz w:val="26"/>
          <w:szCs w:val="26"/>
        </w:rPr>
        <w:t xml:space="preserve">. </w:t>
      </w:r>
      <w:r w:rsidR="00BD6CBD">
        <w:rPr>
          <w:rStyle w:val="None"/>
          <w:rFonts w:cs="Times New Roman"/>
          <w:sz w:val="26"/>
          <w:szCs w:val="26"/>
        </w:rPr>
        <w:t xml:space="preserve">Далее следуют глаголы с </w:t>
      </w:r>
      <w:r w:rsidR="00BD6CBD" w:rsidRPr="00BD6CBD">
        <w:rPr>
          <w:rStyle w:val="None"/>
          <w:rFonts w:cs="Times New Roman"/>
          <w:sz w:val="26"/>
          <w:szCs w:val="26"/>
        </w:rPr>
        <w:t>невыраженн</w:t>
      </w:r>
      <w:r w:rsidR="00BD6CBD">
        <w:rPr>
          <w:rStyle w:val="None"/>
          <w:rFonts w:cs="Times New Roman"/>
          <w:sz w:val="26"/>
          <w:szCs w:val="26"/>
        </w:rPr>
        <w:t>ой</w:t>
      </w:r>
      <w:r w:rsidR="00BD6CBD" w:rsidRPr="00BD6CBD">
        <w:rPr>
          <w:rStyle w:val="None"/>
          <w:rFonts w:cs="Times New Roman"/>
          <w:sz w:val="26"/>
          <w:szCs w:val="26"/>
        </w:rPr>
        <w:t xml:space="preserve"> валентность</w:t>
      </w:r>
      <w:r w:rsidR="00BD6CBD">
        <w:rPr>
          <w:rStyle w:val="None"/>
          <w:rFonts w:cs="Times New Roman"/>
          <w:sz w:val="26"/>
          <w:szCs w:val="26"/>
        </w:rPr>
        <w:t>ю</w:t>
      </w:r>
      <w:r w:rsidR="00BD6CBD" w:rsidRPr="00BD6CBD">
        <w:rPr>
          <w:rStyle w:val="None"/>
          <w:rFonts w:cs="Times New Roman"/>
          <w:sz w:val="26"/>
          <w:szCs w:val="26"/>
        </w:rPr>
        <w:t xml:space="preserve"> адресата / темы / содержания высказывания</w:t>
      </w:r>
      <w:r w:rsidR="005077E8">
        <w:rPr>
          <w:rStyle w:val="None"/>
          <w:rFonts w:cs="Times New Roman"/>
          <w:sz w:val="26"/>
          <w:szCs w:val="26"/>
        </w:rPr>
        <w:t xml:space="preserve"> – глаголы речи: </w:t>
      </w:r>
      <w:r w:rsidR="005077E8" w:rsidRPr="00BC1821">
        <w:rPr>
          <w:rStyle w:val="None"/>
          <w:rFonts w:cs="Times New Roman"/>
          <w:sz w:val="26"/>
          <w:szCs w:val="26"/>
        </w:rPr>
        <w:t xml:space="preserve">что семантические актанты </w:t>
      </w:r>
      <w:r w:rsidR="005077E8">
        <w:rPr>
          <w:rStyle w:val="None"/>
          <w:rFonts w:cs="Times New Roman"/>
          <w:sz w:val="26"/>
          <w:szCs w:val="26"/>
        </w:rPr>
        <w:t>«</w:t>
      </w:r>
      <w:r w:rsidR="005077E8" w:rsidRPr="00BC1821">
        <w:rPr>
          <w:rStyle w:val="None"/>
          <w:rFonts w:cs="Times New Roman"/>
          <w:sz w:val="26"/>
          <w:szCs w:val="26"/>
        </w:rPr>
        <w:t>адресат</w:t>
      </w:r>
      <w:r w:rsidR="005077E8">
        <w:rPr>
          <w:rStyle w:val="None"/>
          <w:rFonts w:cs="Times New Roman"/>
          <w:sz w:val="26"/>
          <w:szCs w:val="26"/>
        </w:rPr>
        <w:t>»</w:t>
      </w:r>
      <w:r w:rsidR="005077E8" w:rsidRPr="00BC1821">
        <w:rPr>
          <w:rStyle w:val="None"/>
          <w:rFonts w:cs="Times New Roman"/>
          <w:sz w:val="26"/>
          <w:szCs w:val="26"/>
        </w:rPr>
        <w:t xml:space="preserve"> и </w:t>
      </w:r>
      <w:r w:rsidR="005077E8">
        <w:rPr>
          <w:rStyle w:val="None"/>
          <w:rFonts w:cs="Times New Roman"/>
          <w:sz w:val="26"/>
          <w:szCs w:val="26"/>
        </w:rPr>
        <w:t>«</w:t>
      </w:r>
      <w:r w:rsidR="005077E8" w:rsidRPr="00BC1821">
        <w:rPr>
          <w:rStyle w:val="None"/>
          <w:rFonts w:cs="Times New Roman"/>
          <w:sz w:val="26"/>
          <w:szCs w:val="26"/>
        </w:rPr>
        <w:t>тема</w:t>
      </w:r>
      <w:r w:rsidR="005077E8">
        <w:rPr>
          <w:rStyle w:val="None"/>
          <w:rFonts w:cs="Times New Roman"/>
          <w:sz w:val="26"/>
          <w:szCs w:val="26"/>
        </w:rPr>
        <w:t>»</w:t>
      </w:r>
      <w:r w:rsidR="005077E8" w:rsidRPr="00BC1821">
        <w:rPr>
          <w:rStyle w:val="None"/>
          <w:rFonts w:cs="Times New Roman"/>
          <w:sz w:val="26"/>
          <w:szCs w:val="26"/>
        </w:rPr>
        <w:t xml:space="preserve"> уже выражены в реплике персонажа и не повторяются в комментарии к прямой речи, содержащей целевой глагол</w:t>
      </w:r>
      <w:r w:rsidR="005077E8">
        <w:rPr>
          <w:rStyle w:val="None"/>
          <w:rFonts w:cs="Times New Roman"/>
          <w:sz w:val="26"/>
          <w:szCs w:val="26"/>
        </w:rPr>
        <w:t>.</w:t>
      </w:r>
      <w:r w:rsidR="004748C3">
        <w:rPr>
          <w:rStyle w:val="None"/>
          <w:rFonts w:cs="Times New Roman"/>
          <w:sz w:val="26"/>
          <w:szCs w:val="26"/>
        </w:rPr>
        <w:t xml:space="preserve"> </w:t>
      </w:r>
      <w:r w:rsidR="004748C3" w:rsidRPr="00BC1821">
        <w:rPr>
          <w:rStyle w:val="None"/>
          <w:rFonts w:cs="Times New Roman"/>
          <w:sz w:val="26"/>
          <w:szCs w:val="26"/>
        </w:rPr>
        <w:t>Среди других конструкций-маркеров, в которых не выражен косвенный объект, наблюдаются конструкции с участником способ (для звонить (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 xml:space="preserve">по телефону </w:t>
      </w:r>
      <w:r w:rsidR="004748C3" w:rsidRPr="00BC1821">
        <w:rPr>
          <w:rStyle w:val="None"/>
          <w:rFonts w:cs="Times New Roman"/>
          <w:sz w:val="26"/>
          <w:szCs w:val="26"/>
        </w:rPr>
        <w:t xml:space="preserve">или 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в дверь</w:t>
      </w:r>
      <w:r w:rsidR="004748C3" w:rsidRPr="00BC1821">
        <w:rPr>
          <w:rStyle w:val="None"/>
          <w:rFonts w:cs="Times New Roman"/>
          <w:sz w:val="26"/>
          <w:szCs w:val="26"/>
        </w:rPr>
        <w:t xml:space="preserve">)), точка контакта (для 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подхватывать</w:t>
      </w:r>
      <w:r w:rsidR="004748C3" w:rsidRPr="00BC1821">
        <w:rPr>
          <w:rStyle w:val="None"/>
          <w:rFonts w:cs="Times New Roman"/>
          <w:sz w:val="26"/>
          <w:szCs w:val="26"/>
        </w:rPr>
        <w:t xml:space="preserve"> (на руки, 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под локоток</w:t>
      </w:r>
      <w:r w:rsidR="004748C3" w:rsidRPr="00BC1821">
        <w:rPr>
          <w:rStyle w:val="None"/>
          <w:rFonts w:cs="Times New Roman"/>
          <w:sz w:val="26"/>
          <w:szCs w:val="26"/>
        </w:rPr>
        <w:t>)), стимул (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смеяться</w:t>
      </w:r>
      <w:r w:rsidR="004748C3" w:rsidRPr="00BC1821">
        <w:rPr>
          <w:rStyle w:val="None"/>
          <w:rFonts w:cs="Times New Roman"/>
          <w:sz w:val="26"/>
          <w:szCs w:val="26"/>
        </w:rPr>
        <w:t xml:space="preserve"> (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над кем</w:t>
      </w:r>
      <w:r w:rsidR="004748C3" w:rsidRPr="00BC1821">
        <w:rPr>
          <w:rStyle w:val="None"/>
          <w:rFonts w:cs="Times New Roman"/>
          <w:sz w:val="26"/>
          <w:szCs w:val="26"/>
        </w:rPr>
        <w:t xml:space="preserve"> или 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от чего</w:t>
      </w:r>
      <w:r w:rsidR="004748C3" w:rsidRPr="00BC1821">
        <w:rPr>
          <w:rStyle w:val="None"/>
          <w:rFonts w:cs="Times New Roman"/>
          <w:sz w:val="26"/>
          <w:szCs w:val="26"/>
        </w:rPr>
        <w:t xml:space="preserve">), краснеть, розоветь (от 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удовольствия</w:t>
      </w:r>
      <w:r w:rsidR="004748C3" w:rsidRPr="00BC1821">
        <w:rPr>
          <w:rStyle w:val="None"/>
          <w:rFonts w:cs="Times New Roman"/>
          <w:sz w:val="26"/>
          <w:szCs w:val="26"/>
        </w:rPr>
        <w:t xml:space="preserve">)), содержание пропозиции (подозревать </w:t>
      </w:r>
      <w:r w:rsidR="004748C3" w:rsidRPr="00BC1821">
        <w:rPr>
          <w:rStyle w:val="None"/>
          <w:rFonts w:cs="Times New Roman"/>
          <w:i/>
          <w:iCs/>
          <w:sz w:val="26"/>
          <w:szCs w:val="26"/>
        </w:rPr>
        <w:t>в чем</w:t>
      </w:r>
      <w:r w:rsidR="004748C3" w:rsidRPr="00BC1821">
        <w:rPr>
          <w:rStyle w:val="None"/>
          <w:rFonts w:cs="Times New Roman"/>
          <w:sz w:val="26"/>
          <w:szCs w:val="26"/>
        </w:rPr>
        <w:t>). На наш взгляд, причин опущения несколько, и они не образуют системной картины.</w:t>
      </w:r>
    </w:p>
    <w:p w14:paraId="48B4CECF" w14:textId="72542459" w:rsidR="008D54E7" w:rsidRPr="00BC1821" w:rsidRDefault="004748C3" w:rsidP="00144492">
      <w:pPr>
        <w:pStyle w:val="a0"/>
        <w:spacing w:before="24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BC1821">
        <w:rPr>
          <w:rStyle w:val="None"/>
          <w:rFonts w:cs="Times New Roman"/>
          <w:sz w:val="26"/>
          <w:szCs w:val="26"/>
        </w:rPr>
        <w:lastRenderedPageBreak/>
        <w:t xml:space="preserve">Другой тип конструкции, отличающихся от </w:t>
      </w:r>
      <w:proofErr w:type="spellStart"/>
      <w:r w:rsidRPr="00BC1821">
        <w:rPr>
          <w:rStyle w:val="None"/>
          <w:rFonts w:cs="Times New Roman"/>
          <w:sz w:val="26"/>
          <w:szCs w:val="26"/>
        </w:rPr>
        <w:t>прототипических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</w:t>
      </w:r>
      <w:r>
        <w:rPr>
          <w:rStyle w:val="None"/>
          <w:rFonts w:cs="Times New Roman"/>
          <w:sz w:val="26"/>
          <w:szCs w:val="26"/>
        </w:rPr>
        <w:t>–</w:t>
      </w:r>
      <w:r w:rsidRPr="00BC1821">
        <w:rPr>
          <w:rStyle w:val="None"/>
          <w:rFonts w:cs="Times New Roman"/>
          <w:sz w:val="26"/>
          <w:szCs w:val="26"/>
        </w:rPr>
        <w:t xml:space="preserve"> </w:t>
      </w:r>
      <w:r>
        <w:rPr>
          <w:rStyle w:val="None"/>
          <w:rFonts w:cs="Times New Roman"/>
          <w:sz w:val="26"/>
          <w:szCs w:val="26"/>
        </w:rPr>
        <w:t>«</w:t>
      </w:r>
      <w:r w:rsidRPr="00BC1821">
        <w:rPr>
          <w:rStyle w:val="None"/>
          <w:rFonts w:cs="Times New Roman"/>
          <w:sz w:val="26"/>
          <w:szCs w:val="26"/>
        </w:rPr>
        <w:t>расширенные</w:t>
      </w:r>
      <w:r>
        <w:rPr>
          <w:rStyle w:val="None"/>
          <w:rFonts w:cs="Times New Roman"/>
          <w:sz w:val="26"/>
          <w:szCs w:val="26"/>
        </w:rPr>
        <w:t>»</w:t>
      </w:r>
      <w:r w:rsidRPr="00BC1821">
        <w:rPr>
          <w:rStyle w:val="None"/>
          <w:rFonts w:cs="Times New Roman"/>
          <w:sz w:val="26"/>
          <w:szCs w:val="26"/>
        </w:rPr>
        <w:t xml:space="preserve"> конструкции, в которых выражается сирконстантный участник.</w:t>
      </w:r>
      <w:r>
        <w:rPr>
          <w:rStyle w:val="None"/>
          <w:rFonts w:cs="Times New Roman"/>
          <w:sz w:val="26"/>
          <w:szCs w:val="26"/>
        </w:rPr>
        <w:t xml:space="preserve"> </w:t>
      </w:r>
      <w:r w:rsidR="00B118E5" w:rsidRPr="00BC1821">
        <w:rPr>
          <w:rStyle w:val="None"/>
          <w:rFonts w:cs="Times New Roman"/>
          <w:sz w:val="26"/>
          <w:szCs w:val="26"/>
        </w:rPr>
        <w:t xml:space="preserve">Связь </w:t>
      </w:r>
      <w:proofErr w:type="spellStart"/>
      <w:r w:rsidR="00B118E5" w:rsidRPr="00BC1821">
        <w:rPr>
          <w:rStyle w:val="None"/>
          <w:rFonts w:cs="Times New Roman"/>
          <w:sz w:val="26"/>
          <w:szCs w:val="26"/>
        </w:rPr>
        <w:t>obl</w:t>
      </w:r>
      <w:proofErr w:type="spellEnd"/>
      <w:r w:rsidR="00B118E5" w:rsidRPr="00BC1821">
        <w:rPr>
          <w:rStyle w:val="None"/>
          <w:rFonts w:cs="Times New Roman"/>
          <w:sz w:val="26"/>
          <w:szCs w:val="26"/>
        </w:rPr>
        <w:t xml:space="preserve"> может указывать как на обязательного, так и на сирконстантного участника фрейма, однако по нашим оценкам доля выражения </w:t>
      </w:r>
      <w:proofErr w:type="spellStart"/>
      <w:r w:rsidR="00B118E5" w:rsidRPr="00BC1821">
        <w:rPr>
          <w:rStyle w:val="None"/>
          <w:rFonts w:cs="Times New Roman"/>
          <w:sz w:val="26"/>
          <w:szCs w:val="26"/>
        </w:rPr>
        <w:t>сирконстантов</w:t>
      </w:r>
      <w:proofErr w:type="spellEnd"/>
      <w:r w:rsidR="00B118E5" w:rsidRPr="00BC1821">
        <w:rPr>
          <w:rStyle w:val="None"/>
          <w:rFonts w:cs="Times New Roman"/>
          <w:sz w:val="26"/>
          <w:szCs w:val="26"/>
        </w:rPr>
        <w:t xml:space="preserve"> в конструкциях-маркерах, содержащих </w:t>
      </w:r>
      <w:proofErr w:type="spellStart"/>
      <w:r w:rsidR="00B118E5" w:rsidRPr="00BC1821">
        <w:rPr>
          <w:rStyle w:val="None"/>
          <w:rFonts w:cs="Times New Roman"/>
          <w:sz w:val="26"/>
          <w:szCs w:val="26"/>
        </w:rPr>
        <w:t>obl</w:t>
      </w:r>
      <w:proofErr w:type="spellEnd"/>
      <w:r w:rsidR="00B118E5" w:rsidRPr="00BC1821">
        <w:rPr>
          <w:rStyle w:val="None"/>
          <w:rFonts w:cs="Times New Roman"/>
          <w:sz w:val="26"/>
          <w:szCs w:val="26"/>
        </w:rPr>
        <w:t>, невелика.</w:t>
      </w:r>
      <w:r w:rsidR="00B118E5">
        <w:rPr>
          <w:rStyle w:val="None"/>
          <w:rFonts w:cs="Times New Roman"/>
          <w:sz w:val="26"/>
          <w:szCs w:val="26"/>
        </w:rPr>
        <w:t xml:space="preserve"> </w:t>
      </w:r>
      <w:r w:rsidR="008C6AB7">
        <w:rPr>
          <w:rStyle w:val="None"/>
          <w:rFonts w:cs="Times New Roman"/>
          <w:sz w:val="26"/>
          <w:szCs w:val="26"/>
        </w:rPr>
        <w:t>С</w:t>
      </w:r>
      <w:r w:rsidR="008C6AB7" w:rsidRPr="00BC1821">
        <w:rPr>
          <w:rStyle w:val="None"/>
          <w:rFonts w:cs="Times New Roman"/>
          <w:sz w:val="26"/>
          <w:szCs w:val="26"/>
        </w:rPr>
        <w:t xml:space="preserve">вязь </w:t>
      </w:r>
      <w:proofErr w:type="spellStart"/>
      <w:r w:rsidR="008C6AB7" w:rsidRPr="00BC1821">
        <w:rPr>
          <w:rStyle w:val="None"/>
          <w:rFonts w:cs="Times New Roman"/>
          <w:sz w:val="26"/>
          <w:szCs w:val="26"/>
        </w:rPr>
        <w:t>advcl</w:t>
      </w:r>
      <w:proofErr w:type="spellEnd"/>
      <w:r w:rsidR="008C6AB7" w:rsidRPr="00BC1821">
        <w:rPr>
          <w:rStyle w:val="None"/>
          <w:rFonts w:cs="Times New Roman"/>
          <w:sz w:val="26"/>
          <w:szCs w:val="26"/>
        </w:rPr>
        <w:t xml:space="preserve"> почти всегда соотносится с </w:t>
      </w:r>
      <w:proofErr w:type="spellStart"/>
      <w:r w:rsidR="008C6AB7" w:rsidRPr="00BC1821">
        <w:rPr>
          <w:rStyle w:val="None"/>
          <w:rFonts w:cs="Times New Roman"/>
          <w:sz w:val="26"/>
          <w:szCs w:val="26"/>
        </w:rPr>
        <w:t>сирконстантом</w:t>
      </w:r>
      <w:proofErr w:type="spellEnd"/>
      <w:r w:rsidR="008C6AB7" w:rsidRPr="00BC1821">
        <w:rPr>
          <w:rStyle w:val="None"/>
          <w:rFonts w:cs="Times New Roman"/>
          <w:sz w:val="26"/>
          <w:szCs w:val="26"/>
        </w:rPr>
        <w:t xml:space="preserve">. </w:t>
      </w:r>
      <w:r w:rsidR="002221F1">
        <w:rPr>
          <w:rStyle w:val="None"/>
          <w:rFonts w:cs="Times New Roman"/>
          <w:sz w:val="26"/>
          <w:szCs w:val="26"/>
        </w:rPr>
        <w:t xml:space="preserve">Можно отметить такие глаголы, </w:t>
      </w:r>
      <w:r w:rsidR="002221F1" w:rsidRPr="00BC1821">
        <w:rPr>
          <w:rStyle w:val="None"/>
          <w:rFonts w:cs="Times New Roman"/>
          <w:sz w:val="26"/>
          <w:szCs w:val="26"/>
        </w:rPr>
        <w:t xml:space="preserve">как </w:t>
      </w:r>
      <w:r w:rsidR="002221F1" w:rsidRPr="00BC1821">
        <w:rPr>
          <w:rStyle w:val="None"/>
          <w:rFonts w:cs="Times New Roman"/>
          <w:i/>
          <w:iCs/>
          <w:sz w:val="26"/>
          <w:szCs w:val="26"/>
        </w:rPr>
        <w:t>просить</w:t>
      </w:r>
      <w:r w:rsidR="002221F1" w:rsidRPr="00BC1821">
        <w:rPr>
          <w:rStyle w:val="None"/>
          <w:rFonts w:cs="Times New Roman"/>
          <w:sz w:val="26"/>
          <w:szCs w:val="26"/>
        </w:rPr>
        <w:t xml:space="preserve"> и </w:t>
      </w:r>
      <w:r w:rsidR="002221F1" w:rsidRPr="00BC1821">
        <w:rPr>
          <w:rStyle w:val="None"/>
          <w:rFonts w:cs="Times New Roman"/>
          <w:i/>
          <w:iCs/>
          <w:sz w:val="26"/>
          <w:szCs w:val="26"/>
        </w:rPr>
        <w:t>бояться</w:t>
      </w:r>
      <w:r w:rsidR="002221F1" w:rsidRPr="00BC1821">
        <w:rPr>
          <w:rStyle w:val="None"/>
          <w:rFonts w:cs="Times New Roman"/>
          <w:sz w:val="26"/>
          <w:szCs w:val="26"/>
        </w:rPr>
        <w:t xml:space="preserve">, </w:t>
      </w:r>
      <w:r w:rsidR="002221F1">
        <w:rPr>
          <w:rStyle w:val="None"/>
          <w:rFonts w:cs="Times New Roman"/>
          <w:sz w:val="26"/>
          <w:szCs w:val="26"/>
        </w:rPr>
        <w:t xml:space="preserve">у которых </w:t>
      </w:r>
      <w:proofErr w:type="spellStart"/>
      <w:r w:rsidR="002221F1" w:rsidRPr="00BC1821">
        <w:rPr>
          <w:rStyle w:val="None"/>
          <w:rFonts w:cs="Times New Roman"/>
          <w:sz w:val="26"/>
          <w:szCs w:val="26"/>
        </w:rPr>
        <w:t>advcl</w:t>
      </w:r>
      <w:proofErr w:type="spellEnd"/>
      <w:r w:rsidR="002221F1" w:rsidRPr="00BC1821">
        <w:rPr>
          <w:rStyle w:val="None"/>
          <w:rFonts w:cs="Times New Roman"/>
          <w:sz w:val="26"/>
          <w:szCs w:val="26"/>
        </w:rPr>
        <w:t xml:space="preserve"> кодирует как обязательного участника (содержание, придаточн</w:t>
      </w:r>
      <w:r w:rsidR="002221F1">
        <w:rPr>
          <w:rStyle w:val="None"/>
          <w:rFonts w:cs="Times New Roman"/>
          <w:sz w:val="26"/>
          <w:szCs w:val="26"/>
        </w:rPr>
        <w:t>ую</w:t>
      </w:r>
      <w:r w:rsidR="002221F1" w:rsidRPr="00BC1821">
        <w:rPr>
          <w:rStyle w:val="None"/>
          <w:rFonts w:cs="Times New Roman"/>
          <w:sz w:val="26"/>
          <w:szCs w:val="26"/>
        </w:rPr>
        <w:t xml:space="preserve"> клаузу с союзами </w:t>
      </w:r>
      <w:r w:rsidR="002221F1" w:rsidRPr="00BC1821">
        <w:rPr>
          <w:rStyle w:val="None"/>
          <w:rFonts w:cs="Times New Roman"/>
          <w:i/>
          <w:iCs/>
          <w:sz w:val="26"/>
          <w:szCs w:val="26"/>
        </w:rPr>
        <w:t xml:space="preserve">чтобы </w:t>
      </w:r>
      <w:r w:rsidR="002221F1" w:rsidRPr="00BC1821">
        <w:rPr>
          <w:rStyle w:val="None"/>
          <w:rFonts w:cs="Times New Roman"/>
          <w:sz w:val="26"/>
          <w:szCs w:val="26"/>
        </w:rPr>
        <w:t xml:space="preserve">и </w:t>
      </w:r>
      <w:r w:rsidR="002221F1" w:rsidRPr="00BC1821">
        <w:rPr>
          <w:rStyle w:val="None"/>
          <w:rFonts w:cs="Times New Roman"/>
          <w:i/>
          <w:iCs/>
          <w:sz w:val="26"/>
          <w:szCs w:val="26"/>
        </w:rPr>
        <w:t>если</w:t>
      </w:r>
      <w:r w:rsidR="002221F1" w:rsidRPr="00BC1821">
        <w:rPr>
          <w:rStyle w:val="None"/>
          <w:rFonts w:cs="Times New Roman"/>
          <w:sz w:val="26"/>
          <w:szCs w:val="26"/>
        </w:rPr>
        <w:t xml:space="preserve">), так и обстоятельственного (время, цель и т.д.). </w:t>
      </w:r>
      <w:r w:rsidR="00B118E5">
        <w:rPr>
          <w:rStyle w:val="None"/>
          <w:rFonts w:cs="Times New Roman"/>
          <w:sz w:val="26"/>
          <w:szCs w:val="26"/>
        </w:rPr>
        <w:t xml:space="preserve">У трех конструкций участник </w:t>
      </w:r>
      <w:proofErr w:type="spellStart"/>
      <w:r w:rsidR="00B118E5" w:rsidRPr="00BC1821">
        <w:rPr>
          <w:rStyle w:val="None"/>
          <w:rFonts w:cs="Times New Roman"/>
          <w:sz w:val="26"/>
          <w:szCs w:val="26"/>
        </w:rPr>
        <w:t>advcl</w:t>
      </w:r>
      <w:proofErr w:type="spellEnd"/>
      <w:r w:rsidR="00B118E5" w:rsidRPr="00BC1821">
        <w:rPr>
          <w:rStyle w:val="None"/>
          <w:rFonts w:cs="Times New Roman"/>
          <w:sz w:val="26"/>
          <w:szCs w:val="26"/>
        </w:rPr>
        <w:t xml:space="preserve"> всегда является сирконстантным: </w:t>
      </w:r>
      <w:r w:rsidR="00B118E5" w:rsidRPr="00B118E5">
        <w:rPr>
          <w:rStyle w:val="None"/>
          <w:rFonts w:cs="Times New Roman"/>
          <w:sz w:val="26"/>
          <w:szCs w:val="26"/>
        </w:rPr>
        <w:t>&lt;</w:t>
      </w:r>
      <w:r w:rsidR="00B118E5" w:rsidRPr="00B118E5">
        <w:rPr>
          <w:rStyle w:val="None"/>
          <w:rFonts w:cs="Times New Roman"/>
          <w:i/>
          <w:iCs/>
          <w:sz w:val="26"/>
          <w:szCs w:val="26"/>
        </w:rPr>
        <w:t xml:space="preserve">бродить </w:t>
      </w:r>
      <w:proofErr w:type="spellStart"/>
      <w:proofErr w:type="gramStart"/>
      <w:r w:rsidR="00B118E5" w:rsidRPr="00B118E5">
        <w:rPr>
          <w:rStyle w:val="None"/>
          <w:rFonts w:cs="Times New Roman"/>
          <w:i/>
          <w:iCs/>
          <w:sz w:val="26"/>
          <w:szCs w:val="26"/>
        </w:rPr>
        <w:t>nsubj;obl</w:t>
      </w:r>
      <w:proofErr w:type="gramEnd"/>
      <w:r w:rsidR="00B118E5" w:rsidRPr="00B118E5">
        <w:rPr>
          <w:rStyle w:val="None"/>
          <w:rFonts w:cs="Times New Roman"/>
          <w:i/>
          <w:iCs/>
          <w:sz w:val="26"/>
          <w:szCs w:val="26"/>
        </w:rPr>
        <w:t>;advcl</w:t>
      </w:r>
      <w:proofErr w:type="spellEnd"/>
      <w:r w:rsidR="00B118E5" w:rsidRPr="00B118E5">
        <w:rPr>
          <w:rStyle w:val="None"/>
          <w:rFonts w:cs="Times New Roman"/>
          <w:sz w:val="26"/>
          <w:szCs w:val="26"/>
        </w:rPr>
        <w:t>&gt;</w:t>
      </w:r>
      <w:r w:rsidR="00B118E5" w:rsidRPr="00BC1821">
        <w:rPr>
          <w:rStyle w:val="None"/>
          <w:rFonts w:cs="Times New Roman"/>
          <w:sz w:val="26"/>
          <w:szCs w:val="26"/>
        </w:rPr>
        <w:t xml:space="preserve"> </w:t>
      </w:r>
      <w:r w:rsidR="00B118E5" w:rsidRPr="00B118E5">
        <w:rPr>
          <w:rStyle w:val="None"/>
          <w:rFonts w:cs="Times New Roman"/>
          <w:sz w:val="26"/>
          <w:szCs w:val="26"/>
        </w:rPr>
        <w:t>&lt;</w:t>
      </w:r>
      <w:r w:rsidR="00B118E5" w:rsidRPr="00B118E5">
        <w:rPr>
          <w:rStyle w:val="None"/>
          <w:rFonts w:cs="Times New Roman"/>
          <w:i/>
          <w:iCs/>
          <w:sz w:val="26"/>
          <w:szCs w:val="26"/>
        </w:rPr>
        <w:t xml:space="preserve">подниматься </w:t>
      </w:r>
      <w:proofErr w:type="spellStart"/>
      <w:r w:rsidR="00B118E5" w:rsidRPr="00B118E5">
        <w:rPr>
          <w:rStyle w:val="None"/>
          <w:rFonts w:cs="Times New Roman"/>
          <w:i/>
          <w:iCs/>
          <w:sz w:val="26"/>
          <w:szCs w:val="26"/>
        </w:rPr>
        <w:t>nsubj;obl;advcl</w:t>
      </w:r>
      <w:proofErr w:type="spellEnd"/>
      <w:r w:rsidR="00B118E5" w:rsidRPr="00B118E5">
        <w:rPr>
          <w:rStyle w:val="None"/>
          <w:rFonts w:cs="Times New Roman"/>
          <w:sz w:val="26"/>
          <w:szCs w:val="26"/>
        </w:rPr>
        <w:t>&gt;,</w:t>
      </w:r>
      <w:r w:rsidR="00B118E5" w:rsidRPr="00BC1821">
        <w:rPr>
          <w:rStyle w:val="None"/>
          <w:rFonts w:cs="Times New Roman"/>
          <w:sz w:val="26"/>
          <w:szCs w:val="26"/>
        </w:rPr>
        <w:t xml:space="preserve"> </w:t>
      </w:r>
      <w:r w:rsidR="00B118E5" w:rsidRPr="00B118E5">
        <w:rPr>
          <w:rStyle w:val="None"/>
          <w:rFonts w:cs="Times New Roman"/>
          <w:sz w:val="26"/>
          <w:szCs w:val="26"/>
        </w:rPr>
        <w:t>&lt;</w:t>
      </w:r>
      <w:r w:rsidR="00B118E5" w:rsidRPr="00B118E5">
        <w:rPr>
          <w:rStyle w:val="None"/>
          <w:rFonts w:cs="Times New Roman"/>
          <w:i/>
          <w:iCs/>
          <w:sz w:val="26"/>
          <w:szCs w:val="26"/>
        </w:rPr>
        <w:t xml:space="preserve">стать </w:t>
      </w:r>
      <w:proofErr w:type="spellStart"/>
      <w:r w:rsidR="00B118E5" w:rsidRPr="00B118E5">
        <w:rPr>
          <w:rStyle w:val="None"/>
          <w:rFonts w:cs="Times New Roman"/>
          <w:i/>
          <w:iCs/>
          <w:sz w:val="26"/>
          <w:szCs w:val="26"/>
        </w:rPr>
        <w:t>nsubj;xcomp;advcl</w:t>
      </w:r>
      <w:proofErr w:type="spellEnd"/>
      <w:r w:rsidR="00B118E5" w:rsidRPr="00B118E5">
        <w:rPr>
          <w:rStyle w:val="None"/>
          <w:rFonts w:cs="Times New Roman"/>
          <w:sz w:val="26"/>
          <w:szCs w:val="26"/>
        </w:rPr>
        <w:t>&gt;</w:t>
      </w:r>
      <w:r w:rsidR="00B118E5" w:rsidRPr="00BC1821">
        <w:rPr>
          <w:rStyle w:val="None"/>
          <w:rFonts w:cs="Times New Roman"/>
          <w:sz w:val="26"/>
          <w:szCs w:val="26"/>
        </w:rPr>
        <w:t>.</w:t>
      </w:r>
      <w:r w:rsidR="00291A9E" w:rsidRPr="00291A9E">
        <w:rPr>
          <w:rStyle w:val="None"/>
          <w:rFonts w:cs="Times New Roman"/>
          <w:sz w:val="26"/>
          <w:szCs w:val="26"/>
        </w:rPr>
        <w:t xml:space="preserve"> </w:t>
      </w:r>
      <w:r w:rsidR="00291A9E">
        <w:rPr>
          <w:rStyle w:val="None"/>
          <w:rFonts w:cs="Times New Roman"/>
          <w:sz w:val="26"/>
          <w:szCs w:val="26"/>
        </w:rPr>
        <w:t>В</w:t>
      </w:r>
      <w:r w:rsidR="00291A9E" w:rsidRPr="00BC1821">
        <w:rPr>
          <w:rStyle w:val="None"/>
          <w:rFonts w:cs="Times New Roman"/>
          <w:sz w:val="26"/>
          <w:szCs w:val="26"/>
        </w:rPr>
        <w:t xml:space="preserve"> формульной литературе данные глаголы с конкретным значением могут служить своеобразными </w:t>
      </w:r>
      <w:r w:rsidR="00642ADD">
        <w:rPr>
          <w:rStyle w:val="None"/>
          <w:rFonts w:cs="Times New Roman"/>
          <w:sz w:val="26"/>
          <w:szCs w:val="26"/>
        </w:rPr>
        <w:t>«</w:t>
      </w:r>
      <w:r w:rsidR="00291A9E" w:rsidRPr="00BC1821">
        <w:rPr>
          <w:rStyle w:val="None"/>
          <w:rFonts w:cs="Times New Roman"/>
          <w:sz w:val="26"/>
          <w:szCs w:val="26"/>
        </w:rPr>
        <w:t>точками доступа</w:t>
      </w:r>
      <w:r w:rsidR="00642ADD">
        <w:rPr>
          <w:rStyle w:val="None"/>
          <w:rFonts w:cs="Times New Roman"/>
          <w:sz w:val="26"/>
          <w:szCs w:val="26"/>
        </w:rPr>
        <w:t>»</w:t>
      </w:r>
      <w:r w:rsidR="00291A9E" w:rsidRPr="00BC1821">
        <w:rPr>
          <w:rStyle w:val="None"/>
          <w:rFonts w:cs="Times New Roman"/>
          <w:sz w:val="26"/>
          <w:szCs w:val="26"/>
        </w:rPr>
        <w:t xml:space="preserve"> к описанию эмоциональных переживаний, интерпретации действий героев</w:t>
      </w:r>
      <w:r w:rsidR="00323F14">
        <w:rPr>
          <w:rStyle w:val="None"/>
          <w:rFonts w:cs="Times New Roman"/>
          <w:sz w:val="26"/>
          <w:szCs w:val="26"/>
        </w:rPr>
        <w:t xml:space="preserve"> (что позволяет раскрыть </w:t>
      </w:r>
      <w:r w:rsidR="00323F14" w:rsidRPr="00BC1821">
        <w:rPr>
          <w:rStyle w:val="None"/>
          <w:rFonts w:cs="Times New Roman"/>
          <w:sz w:val="26"/>
          <w:szCs w:val="26"/>
        </w:rPr>
        <w:t>выразительную описательную, эмоциональную или интеллектуальную составляющую</w:t>
      </w:r>
      <w:r w:rsidR="00323F14">
        <w:rPr>
          <w:rStyle w:val="None"/>
          <w:rFonts w:cs="Times New Roman"/>
          <w:sz w:val="26"/>
          <w:szCs w:val="26"/>
        </w:rPr>
        <w:t xml:space="preserve"> без использования абстрактной лексики)</w:t>
      </w:r>
      <w:r w:rsidR="00291A9E" w:rsidRPr="00BC1821">
        <w:rPr>
          <w:rStyle w:val="None"/>
          <w:rFonts w:cs="Times New Roman"/>
          <w:sz w:val="26"/>
          <w:szCs w:val="26"/>
        </w:rPr>
        <w:t>.</w:t>
      </w:r>
      <w:r w:rsidR="008D54E7">
        <w:rPr>
          <w:rStyle w:val="None"/>
          <w:rFonts w:cs="Times New Roman"/>
          <w:sz w:val="26"/>
          <w:szCs w:val="26"/>
        </w:rPr>
        <w:t xml:space="preserve"> Для упрощения создания эмоциональной вовлеченности </w:t>
      </w:r>
      <w:r w:rsidR="008D54E7" w:rsidRPr="00BC1821">
        <w:rPr>
          <w:rStyle w:val="None"/>
          <w:rFonts w:cs="Times New Roman"/>
          <w:sz w:val="26"/>
          <w:szCs w:val="26"/>
        </w:rPr>
        <w:t>синтаксически в центре предложения находится физический глагол, а абстрактный глагол помещается в зависимую клаузу.</w:t>
      </w:r>
    </w:p>
    <w:p w14:paraId="5853A7FC" w14:textId="7C41D2AA" w:rsidR="0056258C" w:rsidRPr="00F53C0C" w:rsidRDefault="00B72293" w:rsidP="00144492">
      <w:pPr>
        <w:pStyle w:val="a0"/>
        <w:spacing w:after="0" w:line="360" w:lineRule="auto"/>
        <w:ind w:firstLine="567"/>
        <w:jc w:val="both"/>
        <w:rPr>
          <w:rFonts w:cs="Times New Roman"/>
          <w:i/>
          <w:iCs/>
          <w:sz w:val="26"/>
          <w:szCs w:val="26"/>
        </w:rPr>
      </w:pPr>
      <w:r w:rsidRPr="00F53C0C">
        <w:rPr>
          <w:rStyle w:val="None"/>
          <w:rFonts w:cs="Times New Roman"/>
          <w:i/>
          <w:iCs/>
          <w:sz w:val="26"/>
          <w:szCs w:val="26"/>
        </w:rPr>
        <w:t xml:space="preserve">Загрузив провизию в машину, я </w:t>
      </w:r>
      <w:r w:rsidRPr="00F53C0C">
        <w:rPr>
          <w:rStyle w:val="None"/>
          <w:rFonts w:cs="Times New Roman"/>
          <w:b/>
          <w:bCs/>
          <w:i/>
          <w:iCs/>
          <w:sz w:val="26"/>
          <w:szCs w:val="26"/>
        </w:rPr>
        <w:t>стала</w:t>
      </w:r>
      <w:r w:rsidRPr="00F53C0C">
        <w:rPr>
          <w:rStyle w:val="None"/>
          <w:rFonts w:cs="Times New Roman"/>
          <w:i/>
          <w:iCs/>
          <w:sz w:val="26"/>
          <w:szCs w:val="26"/>
        </w:rPr>
        <w:t xml:space="preserve"> придумывать меню на вечер.</w:t>
      </w:r>
    </w:p>
    <w:p w14:paraId="1C606011" w14:textId="043BC550" w:rsidR="0056258C" w:rsidRPr="00F53C0C" w:rsidRDefault="00B72293" w:rsidP="00144492">
      <w:pPr>
        <w:pStyle w:val="a0"/>
        <w:spacing w:after="0" w:line="360" w:lineRule="auto"/>
        <w:ind w:firstLine="567"/>
        <w:jc w:val="both"/>
        <w:rPr>
          <w:rFonts w:cs="Times New Roman"/>
          <w:i/>
          <w:iCs/>
          <w:sz w:val="26"/>
          <w:szCs w:val="26"/>
        </w:rPr>
      </w:pPr>
      <w:r w:rsidRPr="00F53C0C">
        <w:rPr>
          <w:rStyle w:val="None"/>
          <w:rFonts w:cs="Times New Roman"/>
          <w:i/>
          <w:iCs/>
          <w:sz w:val="26"/>
          <w:szCs w:val="26"/>
        </w:rPr>
        <w:t xml:space="preserve">Наверху </w:t>
      </w:r>
      <w:proofErr w:type="spellStart"/>
      <w:r w:rsidRPr="00F53C0C">
        <w:rPr>
          <w:rStyle w:val="None"/>
          <w:rFonts w:cs="Times New Roman"/>
          <w:i/>
          <w:iCs/>
          <w:sz w:val="26"/>
          <w:szCs w:val="26"/>
        </w:rPr>
        <w:t>Рэн</w:t>
      </w:r>
      <w:proofErr w:type="spellEnd"/>
      <w:r w:rsidRPr="00F53C0C">
        <w:rPr>
          <w:rStyle w:val="None"/>
          <w:rFonts w:cs="Times New Roman"/>
          <w:i/>
          <w:iCs/>
          <w:sz w:val="26"/>
          <w:szCs w:val="26"/>
        </w:rPr>
        <w:t xml:space="preserve"> </w:t>
      </w:r>
      <w:r w:rsidRPr="00F53C0C">
        <w:rPr>
          <w:rStyle w:val="None"/>
          <w:rFonts w:cs="Times New Roman"/>
          <w:b/>
          <w:bCs/>
          <w:i/>
          <w:iCs/>
          <w:sz w:val="26"/>
          <w:szCs w:val="26"/>
        </w:rPr>
        <w:t>бродила</w:t>
      </w:r>
      <w:r w:rsidRPr="00F53C0C">
        <w:rPr>
          <w:rStyle w:val="None"/>
          <w:rFonts w:cs="Times New Roman"/>
          <w:i/>
          <w:iCs/>
          <w:sz w:val="26"/>
          <w:szCs w:val="26"/>
        </w:rPr>
        <w:t xml:space="preserve"> по комнате, заламывая руки и вытирая бегущие слезы.</w:t>
      </w:r>
    </w:p>
    <w:p w14:paraId="385226C5" w14:textId="040D43CA" w:rsidR="0056258C" w:rsidRPr="00F53C0C" w:rsidRDefault="00B72293" w:rsidP="00144492">
      <w:pPr>
        <w:pStyle w:val="a0"/>
        <w:spacing w:after="0" w:line="360" w:lineRule="auto"/>
        <w:ind w:firstLine="567"/>
        <w:jc w:val="both"/>
        <w:rPr>
          <w:rFonts w:cs="Times New Roman"/>
          <w:i/>
          <w:iCs/>
          <w:sz w:val="26"/>
          <w:szCs w:val="26"/>
        </w:rPr>
      </w:pPr>
      <w:r w:rsidRPr="00F53C0C">
        <w:rPr>
          <w:rStyle w:val="None"/>
          <w:rFonts w:cs="Times New Roman"/>
          <w:i/>
          <w:iCs/>
          <w:sz w:val="26"/>
          <w:szCs w:val="26"/>
        </w:rPr>
        <w:t xml:space="preserve">Сердце словно вырвали у нее из груди, волна слез </w:t>
      </w:r>
      <w:r w:rsidRPr="00F53C0C">
        <w:rPr>
          <w:rStyle w:val="None"/>
          <w:rFonts w:cs="Times New Roman"/>
          <w:b/>
          <w:bCs/>
          <w:i/>
          <w:iCs/>
          <w:sz w:val="26"/>
          <w:szCs w:val="26"/>
        </w:rPr>
        <w:t>поднималась</w:t>
      </w:r>
      <w:r w:rsidRPr="00F53C0C">
        <w:rPr>
          <w:rStyle w:val="None"/>
          <w:rFonts w:cs="Times New Roman"/>
          <w:i/>
          <w:iCs/>
          <w:sz w:val="26"/>
          <w:szCs w:val="26"/>
        </w:rPr>
        <w:t xml:space="preserve"> к глазам, </w:t>
      </w:r>
      <w:r w:rsidRPr="00F53C0C">
        <w:rPr>
          <w:rStyle w:val="None"/>
          <w:rFonts w:cs="Times New Roman"/>
          <w:i/>
          <w:iCs/>
          <w:sz w:val="26"/>
          <w:szCs w:val="26"/>
          <w:u w:val="single" w:color="000000"/>
        </w:rPr>
        <w:t>грозя</w:t>
      </w:r>
      <w:r w:rsidRPr="00F53C0C">
        <w:rPr>
          <w:rStyle w:val="None"/>
          <w:rFonts w:cs="Times New Roman"/>
          <w:i/>
          <w:iCs/>
          <w:sz w:val="26"/>
          <w:szCs w:val="26"/>
        </w:rPr>
        <w:t xml:space="preserve"> затопить печалью.</w:t>
      </w:r>
    </w:p>
    <w:p w14:paraId="5067154A" w14:textId="6291FF39" w:rsidR="0056258C" w:rsidRPr="00C201AA" w:rsidRDefault="00B72293" w:rsidP="009E63E5">
      <w:pPr>
        <w:pStyle w:val="a0"/>
        <w:spacing w:before="24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C201AA">
        <w:rPr>
          <w:rFonts w:cs="Times New Roman"/>
          <w:sz w:val="26"/>
          <w:szCs w:val="26"/>
        </w:rPr>
        <w:t>Предложенный метод использования поверхностно-синтаксической информации, безусловно, имеет ряд ограничений. Во-первых, он опирается на автоматическую обработку больших массивов текстовой информации, которая не свободна от ошибок</w:t>
      </w:r>
      <w:r w:rsidR="00C201AA" w:rsidRPr="00C201AA">
        <w:rPr>
          <w:rFonts w:cs="Times New Roman"/>
          <w:sz w:val="26"/>
          <w:szCs w:val="26"/>
        </w:rPr>
        <w:t>, хотя ситуация неуклонно улучшается</w:t>
      </w:r>
      <w:r w:rsidRPr="00C201AA">
        <w:rPr>
          <w:rFonts w:cs="Times New Roman"/>
          <w:sz w:val="26"/>
          <w:szCs w:val="26"/>
        </w:rPr>
        <w:t xml:space="preserve">.   </w:t>
      </w:r>
    </w:p>
    <w:p w14:paraId="1DA89339" w14:textId="168EC326" w:rsidR="0056258C" w:rsidRPr="00C201AA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C201AA">
        <w:rPr>
          <w:rFonts w:cs="Times New Roman"/>
          <w:sz w:val="26"/>
          <w:szCs w:val="26"/>
        </w:rPr>
        <w:lastRenderedPageBreak/>
        <w:t xml:space="preserve">Во-вторых, метод был опробован на материале четырех формул массовой литературы, и его успешность в отношении других выборок для корпуса, других </w:t>
      </w:r>
      <w:proofErr w:type="spellStart"/>
      <w:r w:rsidRPr="00C201AA">
        <w:rPr>
          <w:rFonts w:cs="Times New Roman"/>
          <w:sz w:val="26"/>
          <w:szCs w:val="26"/>
        </w:rPr>
        <w:t>микрожанров</w:t>
      </w:r>
      <w:proofErr w:type="spellEnd"/>
      <w:r w:rsidRPr="00C201AA">
        <w:rPr>
          <w:rFonts w:cs="Times New Roman"/>
          <w:sz w:val="26"/>
          <w:szCs w:val="26"/>
        </w:rPr>
        <w:t xml:space="preserve"> литературы, других разновидностей текста и авторства еще только предстоит оценить. </w:t>
      </w:r>
    </w:p>
    <w:p w14:paraId="6724B54A" w14:textId="1243D315" w:rsidR="0056258C" w:rsidRPr="00C201AA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C201AA">
        <w:rPr>
          <w:rFonts w:cs="Times New Roman"/>
          <w:sz w:val="26"/>
          <w:szCs w:val="26"/>
        </w:rPr>
        <w:t>Третье ограничение связано с тем, что из корпуса извлекается только поверхностная синтаксическая информация, в то время как глубокий синтаксис, семантика и прагматика конструкции, структура нарратива и дискурса малодоступны как признаки автоматической разметки при нынешнем уровне развития корпусных технологий для русского языка. Дальнейшее развитие метода здесь видится в совершенствовании аппарата описания взаимодействия синтаксиса и семантики в художественном тесте и появлении точных алгоритмов автоматического обнаружения соответствующих признаков</w:t>
      </w:r>
      <w:r w:rsidR="00C201AA" w:rsidRPr="00C201AA">
        <w:rPr>
          <w:rFonts w:cs="Times New Roman"/>
          <w:sz w:val="26"/>
          <w:szCs w:val="26"/>
        </w:rPr>
        <w:t>.</w:t>
      </w:r>
    </w:p>
    <w:p w14:paraId="064BD1F2" w14:textId="37F04BF8" w:rsidR="0056258C" w:rsidRPr="00C201AA" w:rsidRDefault="00B72293" w:rsidP="00E07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 xml:space="preserve">Предложенный метод выделения конструкций не различает случаи, когда у глагола имеется одно </w:t>
      </w:r>
      <w:proofErr w:type="spellStart"/>
      <w:r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>vs</w:t>
      </w:r>
      <w:proofErr w:type="spellEnd"/>
      <w:r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 xml:space="preserve"> несколько значений. Многозначные глаголы имеют существенные различия в частоте употребления</w:t>
      </w:r>
      <w:r w:rsidR="00C201AA"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>, но</w:t>
      </w:r>
      <w:r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 xml:space="preserve"> объем нашего исследовательского корпуса недостаточен для полноценного исследования этого явления</w:t>
      </w:r>
      <w:r w:rsidR="00C201AA"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 xml:space="preserve"> -</w:t>
      </w:r>
      <w:r w:rsidRPr="00C201AA">
        <w:rPr>
          <w:rFonts w:ascii="Times New Roman" w:eastAsia="Arial Unicode MS" w:hAnsi="Times New Roman" w:cs="Times New Roman"/>
          <w:kern w:val="2"/>
          <w:sz w:val="26"/>
          <w:szCs w:val="26"/>
          <w:lang w:val="ru-RU"/>
        </w:rPr>
        <w:t xml:space="preserve"> однако наш метод дает ключ к извлечению такого материала. </w:t>
      </w:r>
    </w:p>
    <w:p w14:paraId="25C1E045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C201AA">
        <w:rPr>
          <w:rFonts w:cs="Times New Roman"/>
          <w:sz w:val="26"/>
          <w:szCs w:val="26"/>
        </w:rPr>
        <w:t xml:space="preserve">Наше исследование строится в парадигме эмпирической, </w:t>
      </w:r>
      <w:r w:rsidRPr="00C201AA">
        <w:rPr>
          <w:rFonts w:cs="Times New Roman"/>
          <w:sz w:val="26"/>
          <w:szCs w:val="26"/>
          <w:lang w:val="en-US"/>
        </w:rPr>
        <w:t>usage</w:t>
      </w:r>
      <w:r w:rsidRPr="00C201AA">
        <w:rPr>
          <w:rFonts w:cs="Times New Roman"/>
          <w:sz w:val="26"/>
          <w:szCs w:val="26"/>
        </w:rPr>
        <w:t>-</w:t>
      </w:r>
      <w:r w:rsidRPr="00C201AA">
        <w:rPr>
          <w:rFonts w:cs="Times New Roman"/>
          <w:sz w:val="26"/>
          <w:szCs w:val="26"/>
          <w:lang w:val="en-US"/>
        </w:rPr>
        <w:t>based</w:t>
      </w:r>
      <w:r w:rsidRPr="00C201AA">
        <w:rPr>
          <w:rFonts w:cs="Times New Roman"/>
          <w:sz w:val="26"/>
          <w:szCs w:val="26"/>
        </w:rPr>
        <w:t xml:space="preserve"> лингвистики, в которой лингвистический материал, извлеченный статистическими методами из корпуса, служит базой для формулировки новых лингвистических гипотез и объяснений. Очевидны перспективы развития самих компьютерно-количественных методов — классификации, кластеризации, ранжирования, также с добавлением новых признаков, как явно представленных в контексте, так и сжатых векторных представлений и скрытых категорий — для построения </w:t>
      </w:r>
      <w:proofErr w:type="spellStart"/>
      <w:r w:rsidRPr="00C201AA">
        <w:rPr>
          <w:rFonts w:cs="Times New Roman"/>
          <w:sz w:val="26"/>
          <w:szCs w:val="26"/>
        </w:rPr>
        <w:t>конструктиконов</w:t>
      </w:r>
      <w:proofErr w:type="spellEnd"/>
      <w:r w:rsidRPr="00C201AA">
        <w:rPr>
          <w:rFonts w:cs="Times New Roman"/>
          <w:sz w:val="26"/>
          <w:szCs w:val="26"/>
        </w:rPr>
        <w:t xml:space="preserve"> литературного текста. Вместе с тем, сам собранный нами корпус формульной литературы в дальнейшем может быть использован как стандартный набор данных для оценки качества моделирования поведения конструкций в тексте.</w:t>
      </w:r>
    </w:p>
    <w:p w14:paraId="4A29F367" w14:textId="189F48C8" w:rsidR="0056258C" w:rsidRPr="00BC1821" w:rsidRDefault="0019646A" w:rsidP="00C201AA">
      <w:pPr>
        <w:suppressAutoHyphens w:val="0"/>
        <w:spacing w:after="0" w:line="240" w:lineRule="auto"/>
        <w:rPr>
          <w:sz w:val="26"/>
          <w:szCs w:val="26"/>
        </w:rPr>
      </w:pPr>
      <w:r w:rsidRPr="00437AAA">
        <w:rPr>
          <w:rFonts w:cs="Times New Roman"/>
          <w:sz w:val="26"/>
          <w:szCs w:val="26"/>
          <w:lang w:val="ru-RU"/>
        </w:rPr>
        <w:br w:type="page"/>
      </w:r>
      <w:bookmarkStart w:id="19" w:name="_Toc37"/>
      <w:proofErr w:type="spellStart"/>
      <w:r w:rsidR="00B72293" w:rsidRPr="00BC1821">
        <w:rPr>
          <w:rStyle w:val="None"/>
          <w:sz w:val="26"/>
          <w:szCs w:val="26"/>
        </w:rPr>
        <w:lastRenderedPageBreak/>
        <w:t>Публикации</w:t>
      </w:r>
      <w:bookmarkEnd w:id="19"/>
      <w:proofErr w:type="spellEnd"/>
    </w:p>
    <w:p w14:paraId="466B9667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BC1821">
        <w:rPr>
          <w:rStyle w:val="None"/>
          <w:rFonts w:cs="Times New Roman"/>
          <w:sz w:val="26"/>
          <w:szCs w:val="26"/>
        </w:rPr>
        <w:t>Буйлова</w:t>
      </w:r>
      <w:proofErr w:type="spellEnd"/>
      <w:r w:rsidRPr="00BC1821">
        <w:rPr>
          <w:rStyle w:val="None"/>
          <w:rFonts w:cs="Times New Roman"/>
          <w:sz w:val="26"/>
          <w:szCs w:val="26"/>
        </w:rPr>
        <w:t xml:space="preserve"> Н. Н. Классификация текстов по жанрам при помощи алгоритмов машинного обучения // Научно-техническая информация. Серия 2: Информационные процессы и системы. 2018. № 8.— С. 34-38.</w:t>
      </w:r>
    </w:p>
    <w:p w14:paraId="2875BB0C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  <w:lang w:val="en-US"/>
        </w:rPr>
      </w:pPr>
      <w:proofErr w:type="spellStart"/>
      <w:r w:rsidRPr="00BC1821">
        <w:rPr>
          <w:rFonts w:cs="Times New Roman"/>
          <w:sz w:val="26"/>
          <w:szCs w:val="26"/>
        </w:rPr>
        <w:t>Буйлова</w:t>
      </w:r>
      <w:proofErr w:type="spellEnd"/>
      <w:r w:rsidRPr="00BC1821">
        <w:rPr>
          <w:rFonts w:cs="Times New Roman"/>
          <w:sz w:val="26"/>
          <w:szCs w:val="26"/>
        </w:rPr>
        <w:t xml:space="preserve"> Н. Н.,</w:t>
      </w:r>
      <w:r w:rsidRPr="00BC1821">
        <w:rPr>
          <w:rFonts w:cs="Times New Roman"/>
          <w:sz w:val="26"/>
          <w:szCs w:val="26"/>
          <w:lang w:val="en-US"/>
        </w:rPr>
        <w:t> </w:t>
      </w:r>
      <w:proofErr w:type="spellStart"/>
      <w:r w:rsidRPr="00BC1821">
        <w:rPr>
          <w:rFonts w:cs="Times New Roman"/>
          <w:sz w:val="26"/>
          <w:szCs w:val="26"/>
        </w:rPr>
        <w:t>Ляшевская</w:t>
      </w:r>
      <w:proofErr w:type="spellEnd"/>
      <w:r w:rsidRPr="00BC1821">
        <w:rPr>
          <w:rFonts w:cs="Times New Roman"/>
          <w:sz w:val="26"/>
          <w:szCs w:val="26"/>
        </w:rPr>
        <w:t xml:space="preserve"> О. Н.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>Лексико-синтаксические маркеры малых литературных жанров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>// Вестник Православного Свято-</w:t>
      </w:r>
      <w:proofErr w:type="spellStart"/>
      <w:r w:rsidRPr="00BC1821">
        <w:rPr>
          <w:rFonts w:cs="Times New Roman"/>
          <w:sz w:val="26"/>
          <w:szCs w:val="26"/>
        </w:rPr>
        <w:t>Тихоновского</w:t>
      </w:r>
      <w:proofErr w:type="spellEnd"/>
      <w:r w:rsidRPr="00BC1821">
        <w:rPr>
          <w:rFonts w:cs="Times New Roman"/>
          <w:sz w:val="26"/>
          <w:szCs w:val="26"/>
        </w:rPr>
        <w:t xml:space="preserve"> гуманитарного университета. </w:t>
      </w:r>
      <w:proofErr w:type="spellStart"/>
      <w:r w:rsidRPr="00BC1821">
        <w:rPr>
          <w:rFonts w:cs="Times New Roman"/>
          <w:sz w:val="26"/>
          <w:szCs w:val="26"/>
          <w:lang w:val="en-US"/>
        </w:rPr>
        <w:t>Серия</w:t>
      </w:r>
      <w:proofErr w:type="spellEnd"/>
      <w:r w:rsidRPr="00BC1821">
        <w:rPr>
          <w:rFonts w:cs="Times New Roman"/>
          <w:sz w:val="26"/>
          <w:szCs w:val="26"/>
          <w:lang w:val="en-US"/>
        </w:rPr>
        <w:t xml:space="preserve"> 3: </w:t>
      </w:r>
      <w:proofErr w:type="spellStart"/>
      <w:r w:rsidRPr="00BC1821">
        <w:rPr>
          <w:rFonts w:cs="Times New Roman"/>
          <w:sz w:val="26"/>
          <w:szCs w:val="26"/>
          <w:lang w:val="en-US"/>
        </w:rPr>
        <w:t>Филология</w:t>
      </w:r>
      <w:proofErr w:type="spellEnd"/>
      <w:r w:rsidRPr="00BC1821">
        <w:rPr>
          <w:rFonts w:cs="Times New Roman"/>
          <w:sz w:val="26"/>
          <w:szCs w:val="26"/>
          <w:lang w:val="en-US"/>
        </w:rPr>
        <w:t>. 2021. Т. III. № 66. — С. 11-23.</w:t>
      </w:r>
    </w:p>
    <w:p w14:paraId="479575BA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  <w:lang w:val="en-US"/>
        </w:rPr>
      </w:pPr>
      <w:proofErr w:type="spellStart"/>
      <w:r w:rsidRPr="00BC1821">
        <w:rPr>
          <w:rFonts w:cs="Times New Roman"/>
          <w:sz w:val="26"/>
          <w:szCs w:val="26"/>
          <w:lang w:val="en-US"/>
        </w:rPr>
        <w:t>Builova</w:t>
      </w:r>
      <w:proofErr w:type="spellEnd"/>
      <w:r w:rsidRPr="00BC1821">
        <w:rPr>
          <w:rFonts w:cs="Times New Roman"/>
          <w:sz w:val="26"/>
          <w:szCs w:val="26"/>
          <w:lang w:val="en-US"/>
        </w:rPr>
        <w:t xml:space="preserve"> N. Verb constructions as a feature of genre classification, in: CLLS 2018. Computational Linguistics and Language Science. Proceedings of the Workshop on Computational Linguistics and Language Science. Moscow, Russia, April 25, 2018 / Ed. by E. L. </w:t>
      </w:r>
      <w:proofErr w:type="spellStart"/>
      <w:r w:rsidRPr="00BC1821">
        <w:rPr>
          <w:rFonts w:cs="Times New Roman"/>
          <w:sz w:val="26"/>
          <w:szCs w:val="26"/>
          <w:lang w:val="en-US"/>
        </w:rPr>
        <w:t>Chernyak</w:t>
      </w:r>
      <w:proofErr w:type="spellEnd"/>
      <w:r w:rsidRPr="00BC1821">
        <w:rPr>
          <w:rFonts w:cs="Times New Roman"/>
          <w:sz w:val="26"/>
          <w:szCs w:val="26"/>
          <w:lang w:val="en-US"/>
        </w:rPr>
        <w:t>. CEUR Workshop Proceedings, 2018. pp. 108-113.</w:t>
      </w:r>
    </w:p>
    <w:p w14:paraId="4BD24D84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Byjlova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 xml:space="preserve"> N. Amateur Prose on the Web: Verb Construction as a Feature of Genre Classification, in: Anna </w:t>
      </w: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Butašová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Vladimír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 xml:space="preserve"> Benko, Zuzana </w:t>
      </w: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Puchovská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 xml:space="preserve"> [eds.), Proceedings of ARANEA 2018. Web Corpora as a Language Training Tool, 2018. Bratislava: </w:t>
      </w: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Univerzita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 xml:space="preserve"> </w:t>
      </w: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Komenskeho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 xml:space="preserve"> v </w:t>
      </w:r>
      <w:proofErr w:type="spellStart"/>
      <w:r w:rsidRPr="00BC1821">
        <w:rPr>
          <w:rStyle w:val="None"/>
          <w:rFonts w:cs="Times New Roman"/>
          <w:sz w:val="26"/>
          <w:szCs w:val="26"/>
          <w:lang w:val="en-US"/>
        </w:rPr>
        <w:t>Bratislave</w:t>
      </w:r>
      <w:proofErr w:type="spellEnd"/>
      <w:r w:rsidRPr="00BC1821">
        <w:rPr>
          <w:rStyle w:val="None"/>
          <w:rFonts w:cs="Times New Roman"/>
          <w:sz w:val="26"/>
          <w:szCs w:val="26"/>
          <w:lang w:val="en-US"/>
        </w:rPr>
        <w:t>.</w:t>
      </w:r>
      <w:r w:rsidRPr="00BC1821">
        <w:rPr>
          <w:rStyle w:val="None"/>
          <w:rFonts w:cs="Times New Roman"/>
          <w:color w:val="323232"/>
          <w:sz w:val="26"/>
          <w:szCs w:val="26"/>
          <w:lang w:val="en-US"/>
        </w:rPr>
        <w:t xml:space="preserve"> </w:t>
      </w:r>
      <w:r w:rsidRPr="00BC1821">
        <w:rPr>
          <w:rStyle w:val="None"/>
          <w:rFonts w:cs="Times New Roman"/>
          <w:sz w:val="26"/>
          <w:szCs w:val="26"/>
          <w:lang w:val="en-US"/>
        </w:rPr>
        <w:t>ISBN</w:t>
      </w:r>
      <w:r w:rsidRPr="00BC1821">
        <w:rPr>
          <w:rStyle w:val="None"/>
          <w:rFonts w:cs="Times New Roman"/>
          <w:sz w:val="26"/>
          <w:szCs w:val="26"/>
        </w:rPr>
        <w:t xml:space="preserve">: </w:t>
      </w:r>
      <w:r w:rsidRPr="00BC1821">
        <w:rPr>
          <w:rStyle w:val="None"/>
          <w:rFonts w:cs="Times New Roman"/>
          <w:color w:val="323232"/>
          <w:sz w:val="26"/>
          <w:szCs w:val="26"/>
        </w:rPr>
        <w:t xml:space="preserve">978-80-223-4597-2. </w:t>
      </w:r>
      <w:r w:rsidRPr="00BC1821">
        <w:rPr>
          <w:rStyle w:val="None"/>
          <w:rFonts w:cs="Times New Roman"/>
          <w:color w:val="323232"/>
          <w:sz w:val="26"/>
          <w:szCs w:val="26"/>
          <w:lang w:val="en-US"/>
        </w:rPr>
        <w:t>p</w:t>
      </w:r>
      <w:r w:rsidRPr="00BC1821">
        <w:rPr>
          <w:rStyle w:val="None"/>
          <w:rFonts w:cs="Times New Roman"/>
          <w:color w:val="323232"/>
          <w:sz w:val="26"/>
          <w:szCs w:val="26"/>
        </w:rPr>
        <w:t xml:space="preserve"> 25-30.</w:t>
      </w:r>
    </w:p>
    <w:p w14:paraId="5DF49ED6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BC1821">
        <w:rPr>
          <w:rFonts w:cs="Times New Roman"/>
          <w:sz w:val="26"/>
          <w:szCs w:val="26"/>
        </w:rPr>
        <w:t>Ахапкина</w:t>
      </w:r>
      <w:proofErr w:type="spellEnd"/>
      <w:r w:rsidRPr="00BC1821">
        <w:rPr>
          <w:rFonts w:cs="Times New Roman"/>
          <w:sz w:val="26"/>
          <w:szCs w:val="26"/>
        </w:rPr>
        <w:t xml:space="preserve"> Я. Э.,</w:t>
      </w:r>
      <w:r w:rsidRPr="00BC1821">
        <w:rPr>
          <w:rFonts w:cs="Times New Roman"/>
          <w:sz w:val="26"/>
          <w:szCs w:val="26"/>
          <w:lang w:val="en-US"/>
        </w:rPr>
        <w:t> </w:t>
      </w:r>
      <w:proofErr w:type="spellStart"/>
      <w:r w:rsidRPr="00BC1821">
        <w:rPr>
          <w:rFonts w:cs="Times New Roman"/>
          <w:sz w:val="26"/>
          <w:szCs w:val="26"/>
        </w:rPr>
        <w:t>Буйлова</w:t>
      </w:r>
      <w:proofErr w:type="spellEnd"/>
      <w:r w:rsidRPr="00BC1821">
        <w:rPr>
          <w:rFonts w:cs="Times New Roman"/>
          <w:sz w:val="26"/>
          <w:szCs w:val="26"/>
        </w:rPr>
        <w:t xml:space="preserve"> Н. Н.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>Нестандартная русская речь: корпусные технологии в исследовании и методике преподавания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 xml:space="preserve">// В кн.: Проблемы преподавания курса "Русский язык и культура речи в вузах". </w:t>
      </w:r>
      <w:proofErr w:type="gramStart"/>
      <w:r w:rsidRPr="00BC1821">
        <w:rPr>
          <w:rFonts w:cs="Times New Roman"/>
          <w:sz w:val="26"/>
          <w:szCs w:val="26"/>
        </w:rPr>
        <w:t>М. :</w:t>
      </w:r>
      <w:proofErr w:type="gramEnd"/>
      <w:r w:rsidRPr="00BC1821">
        <w:rPr>
          <w:rFonts w:cs="Times New Roman"/>
          <w:sz w:val="26"/>
          <w:szCs w:val="26"/>
        </w:rPr>
        <w:t xml:space="preserve"> Общество с ограниченной ответственностью "Научный консультант", 2016. С.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>48-51.</w:t>
      </w:r>
    </w:p>
    <w:p w14:paraId="0C7E6870" w14:textId="77777777" w:rsidR="0056258C" w:rsidRPr="00BC1821" w:rsidRDefault="00B72293" w:rsidP="00E07865">
      <w:pPr>
        <w:pStyle w:val="a0"/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BC1821">
        <w:rPr>
          <w:rFonts w:cs="Times New Roman"/>
          <w:sz w:val="26"/>
          <w:szCs w:val="26"/>
        </w:rPr>
        <w:t>Буйлова</w:t>
      </w:r>
      <w:proofErr w:type="spellEnd"/>
      <w:r w:rsidRPr="00BC1821">
        <w:rPr>
          <w:rFonts w:cs="Times New Roman"/>
          <w:sz w:val="26"/>
          <w:szCs w:val="26"/>
        </w:rPr>
        <w:t xml:space="preserve"> Н. Н.,</w:t>
      </w:r>
      <w:r w:rsidRPr="00BC1821">
        <w:rPr>
          <w:rFonts w:cs="Times New Roman"/>
          <w:sz w:val="26"/>
          <w:szCs w:val="26"/>
          <w:lang w:val="en-US"/>
        </w:rPr>
        <w:t> </w:t>
      </w:r>
      <w:proofErr w:type="spellStart"/>
      <w:r w:rsidRPr="00BC1821">
        <w:rPr>
          <w:rFonts w:cs="Times New Roman"/>
          <w:sz w:val="26"/>
          <w:szCs w:val="26"/>
        </w:rPr>
        <w:t>Ляшевская</w:t>
      </w:r>
      <w:proofErr w:type="spellEnd"/>
      <w:r w:rsidRPr="00BC1821">
        <w:rPr>
          <w:rFonts w:cs="Times New Roman"/>
          <w:sz w:val="26"/>
          <w:szCs w:val="26"/>
        </w:rPr>
        <w:t xml:space="preserve"> О. Н.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 xml:space="preserve">Так говорят </w:t>
      </w:r>
      <w:proofErr w:type="spellStart"/>
      <w:proofErr w:type="gramStart"/>
      <w:r w:rsidRPr="00BC1821">
        <w:rPr>
          <w:rFonts w:cs="Times New Roman"/>
          <w:sz w:val="26"/>
          <w:szCs w:val="26"/>
        </w:rPr>
        <w:t>анимешники</w:t>
      </w:r>
      <w:proofErr w:type="spellEnd"/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>//</w:t>
      </w:r>
      <w:proofErr w:type="gramEnd"/>
      <w:r w:rsidRPr="00BC1821">
        <w:rPr>
          <w:rFonts w:cs="Times New Roman"/>
          <w:sz w:val="26"/>
          <w:szCs w:val="26"/>
        </w:rPr>
        <w:t xml:space="preserve"> В кн.: Современный русский язык в Интернете / Отв. ред.: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 xml:space="preserve">Е. В. </w:t>
      </w:r>
      <w:proofErr w:type="spellStart"/>
      <w:r w:rsidRPr="00BC1821">
        <w:rPr>
          <w:rFonts w:cs="Times New Roman"/>
          <w:sz w:val="26"/>
          <w:szCs w:val="26"/>
        </w:rPr>
        <w:t>Рахилина</w:t>
      </w:r>
      <w:proofErr w:type="spellEnd"/>
      <w:r w:rsidRPr="00BC1821">
        <w:rPr>
          <w:rFonts w:cs="Times New Roman"/>
          <w:sz w:val="26"/>
          <w:szCs w:val="26"/>
        </w:rPr>
        <w:t>,</w:t>
      </w:r>
      <w:r w:rsidRPr="00BC1821">
        <w:rPr>
          <w:rFonts w:cs="Times New Roman"/>
          <w:sz w:val="26"/>
          <w:szCs w:val="26"/>
          <w:lang w:val="en-US"/>
        </w:rPr>
        <w:t> </w:t>
      </w:r>
      <w:r w:rsidRPr="00BC1821">
        <w:rPr>
          <w:rFonts w:cs="Times New Roman"/>
          <w:sz w:val="26"/>
          <w:szCs w:val="26"/>
        </w:rPr>
        <w:t xml:space="preserve">Я. Э. </w:t>
      </w:r>
      <w:proofErr w:type="spellStart"/>
      <w:r w:rsidRPr="00BC1821">
        <w:rPr>
          <w:rFonts w:cs="Times New Roman"/>
          <w:sz w:val="26"/>
          <w:szCs w:val="26"/>
        </w:rPr>
        <w:t>Ахапкина</w:t>
      </w:r>
      <w:proofErr w:type="spellEnd"/>
      <w:r w:rsidRPr="00BC1821">
        <w:rPr>
          <w:rFonts w:cs="Times New Roman"/>
          <w:sz w:val="26"/>
          <w:szCs w:val="26"/>
        </w:rPr>
        <w:t xml:space="preserve">. </w:t>
      </w:r>
      <w:proofErr w:type="gramStart"/>
      <w:r w:rsidRPr="00BC1821">
        <w:rPr>
          <w:rFonts w:cs="Times New Roman"/>
          <w:sz w:val="26"/>
          <w:szCs w:val="26"/>
          <w:lang w:val="en-US"/>
        </w:rPr>
        <w:t>М. :</w:t>
      </w:r>
      <w:proofErr w:type="gramEnd"/>
      <w:r w:rsidRPr="00BC1821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1821">
        <w:rPr>
          <w:rFonts w:cs="Times New Roman"/>
          <w:sz w:val="26"/>
          <w:szCs w:val="26"/>
          <w:lang w:val="en-US"/>
        </w:rPr>
        <w:t>Языки</w:t>
      </w:r>
      <w:proofErr w:type="spellEnd"/>
      <w:r w:rsidRPr="00BC1821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1821">
        <w:rPr>
          <w:rFonts w:cs="Times New Roman"/>
          <w:sz w:val="26"/>
          <w:szCs w:val="26"/>
          <w:lang w:val="en-US"/>
        </w:rPr>
        <w:t>славянских</w:t>
      </w:r>
      <w:proofErr w:type="spellEnd"/>
      <w:r w:rsidRPr="00BC1821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1821">
        <w:rPr>
          <w:rFonts w:cs="Times New Roman"/>
          <w:sz w:val="26"/>
          <w:szCs w:val="26"/>
          <w:lang w:val="en-US"/>
        </w:rPr>
        <w:t>культур</w:t>
      </w:r>
      <w:proofErr w:type="spellEnd"/>
      <w:r w:rsidRPr="00BC1821">
        <w:rPr>
          <w:rFonts w:cs="Times New Roman"/>
          <w:sz w:val="26"/>
          <w:szCs w:val="26"/>
          <w:lang w:val="en-US"/>
        </w:rPr>
        <w:t>, 2014. С. 239-249.</w:t>
      </w:r>
      <w:r w:rsidRPr="00BC1821">
        <w:rPr>
          <w:rFonts w:cs="Times New Roman"/>
          <w:sz w:val="26"/>
          <w:szCs w:val="26"/>
          <w:lang w:val="en-US"/>
        </w:rPr>
        <w:br/>
      </w:r>
    </w:p>
    <w:sectPr w:rsidR="0056258C" w:rsidRPr="00BC1821" w:rsidSect="00136AEA">
      <w:headerReference w:type="default" r:id="rId12"/>
      <w:pgSz w:w="12240" w:h="15840"/>
      <w:pgMar w:top="1440" w:right="1800" w:bottom="1440" w:left="1800" w:header="72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C0EC" w14:textId="77777777" w:rsidR="00E92134" w:rsidRDefault="00E92134">
      <w:pPr>
        <w:spacing w:after="0" w:line="240" w:lineRule="auto"/>
      </w:pPr>
      <w:r>
        <w:separator/>
      </w:r>
    </w:p>
  </w:endnote>
  <w:endnote w:type="continuationSeparator" w:id="0">
    <w:p w14:paraId="5A6E6670" w14:textId="77777777" w:rsidR="00E92134" w:rsidRDefault="00E9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DAD3B" w14:textId="77777777" w:rsidR="00E92134" w:rsidRDefault="00E92134"/>
  </w:footnote>
  <w:footnote w:type="continuationSeparator" w:id="0">
    <w:p w14:paraId="5BD4D8AD" w14:textId="77777777" w:rsidR="00E92134" w:rsidRDefault="00E9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157923"/>
      <w:docPartObj>
        <w:docPartGallery w:val="Page Numbers (Top of Page)"/>
        <w:docPartUnique/>
      </w:docPartObj>
    </w:sdtPr>
    <w:sdtEndPr/>
    <w:sdtContent>
      <w:p w14:paraId="3ED2C027" w14:textId="631201AC" w:rsidR="00437AAA" w:rsidRDefault="00437A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1215AB" w14:textId="77777777" w:rsidR="00437AAA" w:rsidRDefault="00437A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192"/>
    <w:multiLevelType w:val="multilevel"/>
    <w:tmpl w:val="DC1A82A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727" w:hanging="3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887" w:hanging="3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47" w:hanging="3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E22AFA"/>
    <w:multiLevelType w:val="multilevel"/>
    <w:tmpl w:val="D3F4C0DA"/>
    <w:lvl w:ilvl="0">
      <w:start w:val="1"/>
      <w:numFmt w:val="decimal"/>
      <w:lvlText w:val="%1."/>
      <w:lvlJc w:val="left"/>
      <w:pPr>
        <w:ind w:left="707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0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7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6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8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6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3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E22EA1"/>
    <w:multiLevelType w:val="multilevel"/>
    <w:tmpl w:val="234C69DA"/>
    <w:lvl w:ilvl="0">
      <w:start w:val="1"/>
      <w:numFmt w:val="decimal"/>
      <w:lvlText w:val="%1."/>
      <w:lvlJc w:val="left"/>
      <w:pPr>
        <w:ind w:left="707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0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7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6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8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6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3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113E57"/>
    <w:multiLevelType w:val="multilevel"/>
    <w:tmpl w:val="A9F8240E"/>
    <w:lvl w:ilvl="0">
      <w:start w:val="1"/>
      <w:numFmt w:val="decimal"/>
      <w:lvlText w:val="%1."/>
      <w:lvlJc w:val="left"/>
      <w:pPr>
        <w:ind w:left="707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0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7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6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8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6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3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396369"/>
    <w:multiLevelType w:val="multilevel"/>
    <w:tmpl w:val="16EEEE8C"/>
    <w:lvl w:ilvl="0">
      <w:start w:val="1"/>
      <w:numFmt w:val="decimal"/>
      <w:lvlText w:val="%1."/>
      <w:lvlJc w:val="left"/>
      <w:pPr>
        <w:ind w:left="707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0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7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6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8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6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3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8F0109"/>
    <w:multiLevelType w:val="multilevel"/>
    <w:tmpl w:val="EA9E5404"/>
    <w:lvl w:ilvl="0">
      <w:start w:val="2"/>
      <w:numFmt w:val="decimal"/>
      <w:lvlText w:val="%1."/>
      <w:lvlJc w:val="left"/>
      <w:pPr>
        <w:ind w:left="707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414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2121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828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535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4242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949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656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363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45B781D"/>
    <w:multiLevelType w:val="multilevel"/>
    <w:tmpl w:val="87B22728"/>
    <w:lvl w:ilvl="0">
      <w:start w:val="1"/>
      <w:numFmt w:val="decimal"/>
      <w:suff w:val="nothing"/>
      <w:lvlText w:val="%1."/>
      <w:lvlJc w:val="left"/>
      <w:pPr>
        <w:ind w:left="70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142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8"/>
        </w:tabs>
        <w:ind w:left="2138" w:firstLine="47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286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358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8"/>
        </w:tabs>
        <w:ind w:left="4298" w:firstLine="47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502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574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8"/>
        </w:tabs>
        <w:ind w:left="6458" w:firstLine="47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8701E3"/>
    <w:multiLevelType w:val="multilevel"/>
    <w:tmpl w:val="3ABCA238"/>
    <w:lvl w:ilvl="0">
      <w:start w:val="1"/>
      <w:numFmt w:val="decimal"/>
      <w:suff w:val="nothing"/>
      <w:lvlText w:val="%1."/>
      <w:lvlJc w:val="left"/>
      <w:pPr>
        <w:ind w:left="140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707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1414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2121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2828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3535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4242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4949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5656" w:firstLine="4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4E4077"/>
    <w:multiLevelType w:val="multilevel"/>
    <w:tmpl w:val="9D16025A"/>
    <w:lvl w:ilvl="0">
      <w:start w:val="1"/>
      <w:numFmt w:val="decimal"/>
      <w:lvlText w:val="%1."/>
      <w:lvlJc w:val="left"/>
      <w:pPr>
        <w:tabs>
          <w:tab w:val="num" w:pos="707"/>
        </w:tabs>
        <w:ind w:left="683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97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69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1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3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5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57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29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19" w:hanging="25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D284F7A"/>
    <w:multiLevelType w:val="multilevel"/>
    <w:tmpl w:val="830E3CE4"/>
    <w:lvl w:ilvl="0">
      <w:start w:val="1"/>
      <w:numFmt w:val="decimal"/>
      <w:lvlText w:val="%1."/>
      <w:lvlJc w:val="left"/>
      <w:pPr>
        <w:ind w:left="707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0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7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6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8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60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32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43" w:hanging="28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EF14A16"/>
    <w:multiLevelType w:val="multilevel"/>
    <w:tmpl w:val="F82E87EC"/>
    <w:lvl w:ilvl="0">
      <w:start w:val="1"/>
      <w:numFmt w:val="decimal"/>
      <w:suff w:val="nothing"/>
      <w:lvlText w:val="%1."/>
      <w:lvlJc w:val="left"/>
      <w:pPr>
        <w:ind w:left="70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142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8"/>
        </w:tabs>
        <w:ind w:left="2138" w:firstLine="47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286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358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8"/>
        </w:tabs>
        <w:ind w:left="4298" w:firstLine="47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502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5747" w:firstLine="5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8"/>
        </w:tabs>
        <w:ind w:left="6458" w:firstLine="47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3E83500"/>
    <w:multiLevelType w:val="multilevel"/>
    <w:tmpl w:val="15AA5786"/>
    <w:lvl w:ilvl="0">
      <w:start w:val="1"/>
      <w:numFmt w:val="decimal"/>
      <w:lvlText w:val="%1."/>
      <w:lvlJc w:val="left"/>
      <w:pPr>
        <w:tabs>
          <w:tab w:val="num" w:pos="707"/>
        </w:tabs>
        <w:ind w:left="683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97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169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41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13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385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57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29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019" w:hanging="259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F23324"/>
    <w:multiLevelType w:val="multilevel"/>
    <w:tmpl w:val="6C043D16"/>
    <w:lvl w:ilvl="0">
      <w:start w:val="3"/>
      <w:numFmt w:val="decimal"/>
      <w:lvlText w:val="%1."/>
      <w:lvlJc w:val="left"/>
      <w:pPr>
        <w:ind w:left="707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414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2121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828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535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4242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949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656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363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3E50E06"/>
    <w:multiLevelType w:val="multilevel"/>
    <w:tmpl w:val="432C7EEE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727" w:hanging="3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887" w:hanging="3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47" w:hanging="30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FFE32D3"/>
    <w:multiLevelType w:val="multilevel"/>
    <w:tmpl w:val="FB9067B0"/>
    <w:lvl w:ilvl="0">
      <w:start w:val="1"/>
      <w:numFmt w:val="decimal"/>
      <w:lvlText w:val="%1."/>
      <w:lvlJc w:val="left"/>
      <w:pPr>
        <w:ind w:left="707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1414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07"/>
        </w:tabs>
        <w:ind w:left="2121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07"/>
        </w:tabs>
        <w:ind w:left="2828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07"/>
        </w:tabs>
        <w:ind w:left="3535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07"/>
        </w:tabs>
        <w:ind w:left="4242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7"/>
        </w:tabs>
        <w:ind w:left="4949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07"/>
        </w:tabs>
        <w:ind w:left="5656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707"/>
        </w:tabs>
        <w:ind w:left="6363" w:hanging="28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3FF5072"/>
    <w:multiLevelType w:val="multilevel"/>
    <w:tmpl w:val="F66C2254"/>
    <w:lvl w:ilvl="0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ind w:left="344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ind w:left="560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AE6164F"/>
    <w:multiLevelType w:val="multilevel"/>
    <w:tmpl w:val="1278E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FFE055B"/>
    <w:multiLevelType w:val="multilevel"/>
    <w:tmpl w:val="6220B98C"/>
    <w:lvl w:ilvl="0">
      <w:start w:val="1"/>
      <w:numFmt w:val="bullet"/>
      <w:lvlText w:val="·"/>
      <w:lvlJc w:val="left"/>
      <w:pPr>
        <w:ind w:left="707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ind w:left="1414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·"/>
      <w:lvlJc w:val="left"/>
      <w:pPr>
        <w:tabs>
          <w:tab w:val="num" w:pos="1414"/>
        </w:tabs>
        <w:ind w:left="2121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tabs>
          <w:tab w:val="num" w:pos="1414"/>
        </w:tabs>
        <w:ind w:left="2828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·"/>
      <w:lvlJc w:val="left"/>
      <w:pPr>
        <w:tabs>
          <w:tab w:val="num" w:pos="1414"/>
        </w:tabs>
        <w:ind w:left="3535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·"/>
      <w:lvlJc w:val="left"/>
      <w:pPr>
        <w:tabs>
          <w:tab w:val="num" w:pos="1414"/>
        </w:tabs>
        <w:ind w:left="4242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tabs>
          <w:tab w:val="num" w:pos="1414"/>
        </w:tabs>
        <w:ind w:left="4949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·"/>
      <w:lvlJc w:val="left"/>
      <w:pPr>
        <w:tabs>
          <w:tab w:val="num" w:pos="1414"/>
        </w:tabs>
        <w:ind w:left="5656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·"/>
      <w:lvlJc w:val="left"/>
      <w:pPr>
        <w:tabs>
          <w:tab w:val="num" w:pos="1414"/>
        </w:tabs>
        <w:ind w:left="6363" w:hanging="283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  <w:num w:numId="14">
    <w:abstractNumId w:val="10"/>
  </w:num>
  <w:num w:numId="15">
    <w:abstractNumId w:val="17"/>
  </w:num>
  <w:num w:numId="16">
    <w:abstractNumId w:val="1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C"/>
    <w:rsid w:val="00000573"/>
    <w:rsid w:val="000316FD"/>
    <w:rsid w:val="0004452D"/>
    <w:rsid w:val="0005075E"/>
    <w:rsid w:val="0005664B"/>
    <w:rsid w:val="00060E00"/>
    <w:rsid w:val="000737EA"/>
    <w:rsid w:val="000744F8"/>
    <w:rsid w:val="00096419"/>
    <w:rsid w:val="000B43C9"/>
    <w:rsid w:val="000D6590"/>
    <w:rsid w:val="000E1FF2"/>
    <w:rsid w:val="000E2B43"/>
    <w:rsid w:val="001104B6"/>
    <w:rsid w:val="0012100A"/>
    <w:rsid w:val="00136AEA"/>
    <w:rsid w:val="0014228D"/>
    <w:rsid w:val="00144492"/>
    <w:rsid w:val="00151FFD"/>
    <w:rsid w:val="00152468"/>
    <w:rsid w:val="001602AA"/>
    <w:rsid w:val="00171507"/>
    <w:rsid w:val="0019646A"/>
    <w:rsid w:val="001A7909"/>
    <w:rsid w:val="001C7D47"/>
    <w:rsid w:val="001E56D5"/>
    <w:rsid w:val="002221F1"/>
    <w:rsid w:val="002246B5"/>
    <w:rsid w:val="0023086C"/>
    <w:rsid w:val="002404E8"/>
    <w:rsid w:val="002417A8"/>
    <w:rsid w:val="00265C89"/>
    <w:rsid w:val="002811FB"/>
    <w:rsid w:val="00286211"/>
    <w:rsid w:val="00291A9E"/>
    <w:rsid w:val="002C122F"/>
    <w:rsid w:val="002C7EE1"/>
    <w:rsid w:val="002D5C56"/>
    <w:rsid w:val="002E5534"/>
    <w:rsid w:val="002E6569"/>
    <w:rsid w:val="00323F14"/>
    <w:rsid w:val="00353575"/>
    <w:rsid w:val="003665DB"/>
    <w:rsid w:val="00390018"/>
    <w:rsid w:val="00391232"/>
    <w:rsid w:val="003A7B59"/>
    <w:rsid w:val="003C2599"/>
    <w:rsid w:val="003C6075"/>
    <w:rsid w:val="003C7C4C"/>
    <w:rsid w:val="003D711C"/>
    <w:rsid w:val="003F10A1"/>
    <w:rsid w:val="00437AAA"/>
    <w:rsid w:val="00452144"/>
    <w:rsid w:val="00466ADA"/>
    <w:rsid w:val="004748C3"/>
    <w:rsid w:val="004917B1"/>
    <w:rsid w:val="004926B2"/>
    <w:rsid w:val="004976D4"/>
    <w:rsid w:val="004B4E76"/>
    <w:rsid w:val="004D4FD9"/>
    <w:rsid w:val="004D53A1"/>
    <w:rsid w:val="004F2FAD"/>
    <w:rsid w:val="0050261D"/>
    <w:rsid w:val="005077E8"/>
    <w:rsid w:val="00510794"/>
    <w:rsid w:val="005200F0"/>
    <w:rsid w:val="00526205"/>
    <w:rsid w:val="005266E3"/>
    <w:rsid w:val="005610C7"/>
    <w:rsid w:val="0056258C"/>
    <w:rsid w:val="005B0ADE"/>
    <w:rsid w:val="005B59B6"/>
    <w:rsid w:val="005F03C8"/>
    <w:rsid w:val="00600D5D"/>
    <w:rsid w:val="00606E7D"/>
    <w:rsid w:val="00607A32"/>
    <w:rsid w:val="006150F7"/>
    <w:rsid w:val="00624C6E"/>
    <w:rsid w:val="00642ADD"/>
    <w:rsid w:val="00643D37"/>
    <w:rsid w:val="006538D2"/>
    <w:rsid w:val="00663239"/>
    <w:rsid w:val="00687CDB"/>
    <w:rsid w:val="006A51F4"/>
    <w:rsid w:val="006A7B29"/>
    <w:rsid w:val="006B6D65"/>
    <w:rsid w:val="006D3E8F"/>
    <w:rsid w:val="006E5BA1"/>
    <w:rsid w:val="006F2837"/>
    <w:rsid w:val="0070560D"/>
    <w:rsid w:val="00742BE8"/>
    <w:rsid w:val="00764B09"/>
    <w:rsid w:val="007A0F4D"/>
    <w:rsid w:val="007A5DD7"/>
    <w:rsid w:val="007C1EBC"/>
    <w:rsid w:val="007C2FEE"/>
    <w:rsid w:val="007E2B3D"/>
    <w:rsid w:val="007F2128"/>
    <w:rsid w:val="007F599F"/>
    <w:rsid w:val="007F7054"/>
    <w:rsid w:val="00800E2B"/>
    <w:rsid w:val="00805605"/>
    <w:rsid w:val="00815269"/>
    <w:rsid w:val="00851B2A"/>
    <w:rsid w:val="00851D2D"/>
    <w:rsid w:val="00871408"/>
    <w:rsid w:val="008850C5"/>
    <w:rsid w:val="008A1DF6"/>
    <w:rsid w:val="008A7825"/>
    <w:rsid w:val="008B6C80"/>
    <w:rsid w:val="008C6AB7"/>
    <w:rsid w:val="008D54E7"/>
    <w:rsid w:val="00903663"/>
    <w:rsid w:val="00926E89"/>
    <w:rsid w:val="009B416F"/>
    <w:rsid w:val="009E63E5"/>
    <w:rsid w:val="009F7416"/>
    <w:rsid w:val="00A51F57"/>
    <w:rsid w:val="00A9097D"/>
    <w:rsid w:val="00A920EB"/>
    <w:rsid w:val="00AA1E7F"/>
    <w:rsid w:val="00AB0249"/>
    <w:rsid w:val="00AB54CC"/>
    <w:rsid w:val="00AC6642"/>
    <w:rsid w:val="00AE22CE"/>
    <w:rsid w:val="00AF4DEB"/>
    <w:rsid w:val="00B118E5"/>
    <w:rsid w:val="00B127BF"/>
    <w:rsid w:val="00B43087"/>
    <w:rsid w:val="00B67931"/>
    <w:rsid w:val="00B72293"/>
    <w:rsid w:val="00B81863"/>
    <w:rsid w:val="00B83BDA"/>
    <w:rsid w:val="00B84F9A"/>
    <w:rsid w:val="00B958EF"/>
    <w:rsid w:val="00BB57FF"/>
    <w:rsid w:val="00BC1821"/>
    <w:rsid w:val="00BC5822"/>
    <w:rsid w:val="00BD6CBD"/>
    <w:rsid w:val="00BE2718"/>
    <w:rsid w:val="00BF3C1F"/>
    <w:rsid w:val="00C201AA"/>
    <w:rsid w:val="00C253DA"/>
    <w:rsid w:val="00C271A2"/>
    <w:rsid w:val="00C360AB"/>
    <w:rsid w:val="00C7342E"/>
    <w:rsid w:val="00C766A0"/>
    <w:rsid w:val="00C819F9"/>
    <w:rsid w:val="00C82610"/>
    <w:rsid w:val="00C840C7"/>
    <w:rsid w:val="00CA6A91"/>
    <w:rsid w:val="00CB6AE4"/>
    <w:rsid w:val="00CC4CB9"/>
    <w:rsid w:val="00CC52F0"/>
    <w:rsid w:val="00CD5581"/>
    <w:rsid w:val="00CF62FE"/>
    <w:rsid w:val="00D01127"/>
    <w:rsid w:val="00D11781"/>
    <w:rsid w:val="00D2513B"/>
    <w:rsid w:val="00D428E5"/>
    <w:rsid w:val="00D60DBC"/>
    <w:rsid w:val="00D87EF1"/>
    <w:rsid w:val="00DA5663"/>
    <w:rsid w:val="00DB504C"/>
    <w:rsid w:val="00DC1A07"/>
    <w:rsid w:val="00DE11BF"/>
    <w:rsid w:val="00DE1F98"/>
    <w:rsid w:val="00DF453F"/>
    <w:rsid w:val="00E07865"/>
    <w:rsid w:val="00E30860"/>
    <w:rsid w:val="00E64C25"/>
    <w:rsid w:val="00E67D0C"/>
    <w:rsid w:val="00E800E5"/>
    <w:rsid w:val="00E92134"/>
    <w:rsid w:val="00E9552B"/>
    <w:rsid w:val="00EA4F93"/>
    <w:rsid w:val="00EB745B"/>
    <w:rsid w:val="00EC6148"/>
    <w:rsid w:val="00EF71F7"/>
    <w:rsid w:val="00F11EB0"/>
    <w:rsid w:val="00F20CBF"/>
    <w:rsid w:val="00F3502E"/>
    <w:rsid w:val="00F37B9E"/>
    <w:rsid w:val="00F53C0C"/>
    <w:rsid w:val="00FA6074"/>
    <w:rsid w:val="00FC570F"/>
    <w:rsid w:val="00FC6413"/>
    <w:rsid w:val="00FC754B"/>
    <w:rsid w:val="00FD5437"/>
    <w:rsid w:val="00FE03AA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8270"/>
  <w15:docId w15:val="{7C833DCB-D112-409B-BF5A-CB87927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val="en-US" w:eastAsia="en-US" w:bidi="ar-SA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spacing w:before="200" w:after="12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36"/>
      <w:szCs w:val="36"/>
      <w:lang w:val="ru-RU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/>
      <w:sz w:val="24"/>
      <w:szCs w:val="24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u w:val="single" w:color="FFFFFF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Times New Roman" w:eastAsia="Times New Roman" w:hAnsi="Times New Roman" w:cs="Times New Roman"/>
      <w:color w:val="1155CC"/>
      <w:kern w:val="0"/>
      <w:sz w:val="24"/>
      <w:szCs w:val="24"/>
      <w:u w:val="single" w:color="1155CC"/>
      <w:lang w:val="en-US"/>
    </w:rPr>
  </w:style>
  <w:style w:type="character" w:customStyle="1" w:styleId="Hyperlink1">
    <w:name w:val="Hyperlink.1"/>
    <w:basedOn w:val="None"/>
    <w:qFormat/>
    <w:rPr>
      <w:rFonts w:ascii="Times New Roman" w:eastAsia="Times New Roman" w:hAnsi="Times New Roman" w:cs="Times New Roman"/>
      <w:color w:val="1155CC"/>
      <w:kern w:val="0"/>
      <w:sz w:val="24"/>
      <w:szCs w:val="24"/>
      <w:u w:val="single" w:color="1155CC"/>
      <w:lang w:val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Hyperlink2">
    <w:name w:val="Hyperlink.2"/>
    <w:basedOn w:val="-"/>
    <w:qFormat/>
    <w:rPr>
      <w:color w:val="0000FF"/>
      <w:u w:val="single" w:color="0000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6">
    <w:name w:val="ListLabel 1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3">
    <w:name w:val="ListLabel 1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1">
    <w:name w:val="ListLabel 1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1">
    <w:name w:val="ListLabel 1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9">
    <w:name w:val="ListLabel 1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7">
    <w:name w:val="ListLabel 2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6">
    <w:name w:val="ListLabel 2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7">
    <w:name w:val="ListLabel 22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8">
    <w:name w:val="ListLabel 22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9">
    <w:name w:val="ListLabel 2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0">
    <w:name w:val="ListLabel 23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1">
    <w:name w:val="ListLabel 23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2">
    <w:name w:val="ListLabel 2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3">
    <w:name w:val="ListLabel 23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4">
    <w:name w:val="ListLabel 23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5">
    <w:name w:val="ListLabel 2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6">
    <w:name w:val="ListLabel 23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7">
    <w:name w:val="ListLabel 2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8">
    <w:name w:val="ListLabel 2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9">
    <w:name w:val="ListLabel 23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0">
    <w:name w:val="ListLabel 2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1">
    <w:name w:val="ListLabel 2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2">
    <w:name w:val="ListLabel 24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3">
    <w:name w:val="ListLabel 2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5">
    <w:name w:val="ListLabel 24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6">
    <w:name w:val="ListLabel 24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7">
    <w:name w:val="ListLabel 24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8">
    <w:name w:val="ListLabel 24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8">
    <w:name w:val="ListLabel 25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9">
    <w:name w:val="ListLabel 25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0">
    <w:name w:val="ListLabel 26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1">
    <w:name w:val="ListLabel 26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5">
    <w:name w:val="ListLabel 26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6">
    <w:name w:val="ListLabel 26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7">
    <w:name w:val="ListLabel 2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8">
    <w:name w:val="ListLabel 2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9">
    <w:name w:val="ListLabel 2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0">
    <w:name w:val="ListLabel 2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4">
    <w:name w:val="ListLabel 2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5">
    <w:name w:val="ListLabel 2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6">
    <w:name w:val="ListLabel 2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7">
    <w:name w:val="ListLabel 2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8">
    <w:name w:val="ListLabel 2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9">
    <w:name w:val="ListLabel 2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3">
    <w:name w:val="ListLabel 2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4">
    <w:name w:val="ListLabel 2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5">
    <w:name w:val="ListLabel 28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6">
    <w:name w:val="ListLabel 2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7">
    <w:name w:val="ListLabel 2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8">
    <w:name w:val="ListLabel 2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2">
    <w:name w:val="ListLabel 2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3">
    <w:name w:val="ListLabel 29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6">
    <w:name w:val="ListLabel 2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7">
    <w:name w:val="ListLabel 2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9">
    <w:name w:val="ListLabel 2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0">
    <w:name w:val="ListLabel 30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1">
    <w:name w:val="ListLabel 30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2">
    <w:name w:val="ListLabel 30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3">
    <w:name w:val="ListLabel 30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4">
    <w:name w:val="ListLabel 30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5">
    <w:name w:val="ListLabel 30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6">
    <w:name w:val="ListLabel 30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8">
    <w:name w:val="ListLabel 30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9">
    <w:name w:val="ListLabel 30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0">
    <w:name w:val="ListLabel 31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1">
    <w:name w:val="ListLabel 31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2">
    <w:name w:val="ListLabel 31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3">
    <w:name w:val="ListLabel 31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4">
    <w:name w:val="ListLabel 31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5">
    <w:name w:val="ListLabel 31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6">
    <w:name w:val="ListLabel 316"/>
    <w:qFormat/>
    <w:rPr>
      <w:rFonts w:ascii="Times New Roman" w:hAnsi="Times New Roman"/>
      <w:color w:val="1155CC"/>
      <w:kern w:val="0"/>
      <w:sz w:val="24"/>
      <w:szCs w:val="24"/>
      <w:u w:val="single" w:color="1155CC"/>
      <w:lang w:val="en-US"/>
    </w:rPr>
  </w:style>
  <w:style w:type="character" w:customStyle="1" w:styleId="ListLabel317">
    <w:name w:val="ListLabel 317"/>
    <w:qFormat/>
    <w:rPr>
      <w:rFonts w:ascii="Times New Roman" w:hAnsi="Times New Roman"/>
      <w:color w:val="1155CC"/>
      <w:kern w:val="0"/>
      <w:sz w:val="24"/>
      <w:szCs w:val="24"/>
      <w:u w:val="single" w:color="1155CC"/>
      <w:lang w:val="ru-RU"/>
    </w:rPr>
  </w:style>
  <w:style w:type="character" w:customStyle="1" w:styleId="ListLabel318">
    <w:name w:val="ListLabel 318"/>
    <w:qFormat/>
    <w:rPr>
      <w:lang w:val="ru-RU"/>
    </w:rPr>
  </w:style>
  <w:style w:type="character" w:customStyle="1" w:styleId="ListLabel319">
    <w:name w:val="ListLabel 319"/>
    <w:qFormat/>
    <w:rPr>
      <w:rFonts w:eastAsia="Arial Unicode MS" w:cs="Arial Unicode MS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0"/>
    <w:uiPriority w:val="10"/>
    <w:qFormat/>
    <w:pPr>
      <w:keepNext/>
      <w:suppressAutoHyphens w:val="0"/>
      <w:spacing w:before="240" w:after="120" w:line="240" w:lineRule="auto"/>
    </w:pPr>
    <w:rPr>
      <w:rFonts w:ascii="Arial" w:eastAsia="Arial" w:hAnsi="Arial" w:cs="Arial"/>
      <w:kern w:val="2"/>
      <w:sz w:val="28"/>
      <w:szCs w:val="28"/>
      <w:lang w:val="ru-RU"/>
    </w:rPr>
  </w:style>
  <w:style w:type="paragraph" w:styleId="a0">
    <w:name w:val="Body Text"/>
    <w:basedOn w:val="a"/>
    <w:pPr>
      <w:spacing w:after="140" w:line="276" w:lineRule="auto"/>
    </w:pPr>
    <w:rPr>
      <w:rFonts w:ascii="Times New Roman" w:eastAsia="Arial Unicode MS" w:hAnsi="Times New Roman" w:cs="Arial Unicode MS"/>
      <w:kern w:val="2"/>
      <w:sz w:val="24"/>
      <w:szCs w:val="24"/>
      <w:lang w:val="ru-RU"/>
    </w:rPr>
  </w:style>
  <w:style w:type="paragraph" w:styleId="a9">
    <w:name w:val="List"/>
    <w:basedOn w:val="a0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Cs w:val="24"/>
    </w:rPr>
  </w:style>
  <w:style w:type="paragraph" w:styleId="ac">
    <w:name w:val="TOC Heading"/>
    <w:qFormat/>
    <w:pPr>
      <w:keepNext/>
      <w:keepLines/>
      <w:suppressAutoHyphens/>
      <w:spacing w:before="240" w:line="252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lang w:val="en-US"/>
    </w:rPr>
  </w:style>
  <w:style w:type="paragraph" w:styleId="10">
    <w:name w:val="toc 1"/>
    <w:basedOn w:val="a"/>
  </w:style>
  <w:style w:type="paragraph" w:styleId="20">
    <w:name w:val="toc 2"/>
    <w:basedOn w:val="a"/>
    <w:pPr>
      <w:spacing w:after="100"/>
      <w:ind w:left="220"/>
    </w:pPr>
  </w:style>
  <w:style w:type="paragraph" w:styleId="30">
    <w:name w:val="toc 3"/>
    <w:basedOn w:val="a"/>
    <w:pPr>
      <w:spacing w:after="100"/>
      <w:ind w:left="440"/>
    </w:pPr>
  </w:style>
  <w:style w:type="paragraph" w:styleId="40">
    <w:name w:val="toc 4"/>
    <w:basedOn w:val="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d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/>
    </w:rPr>
  </w:style>
  <w:style w:type="paragraph" w:customStyle="1" w:styleId="21">
    <w:name w:val="Заголовок2"/>
    <w:next w:val="a0"/>
    <w:qFormat/>
    <w:pPr>
      <w:keepNext/>
      <w:suppressAutoHyphens/>
      <w:spacing w:before="240" w:after="120"/>
    </w:pPr>
    <w:rPr>
      <w:rFonts w:ascii="Arial" w:hAnsi="Arial" w:cs="Arial Unicode MS"/>
      <w:color w:val="000000"/>
      <w:kern w:val="2"/>
      <w:sz w:val="28"/>
      <w:szCs w:val="28"/>
    </w:rPr>
  </w:style>
  <w:style w:type="paragraph" w:customStyle="1" w:styleId="100">
    <w:name w:val="Заголовок 10"/>
    <w:basedOn w:val="a"/>
    <w:next w:val="a0"/>
    <w:qFormat/>
    <w:pPr>
      <w:keepNext/>
      <w:suppressAutoHyphens w:val="0"/>
      <w:spacing w:before="60" w:after="60" w:line="240" w:lineRule="auto"/>
      <w:outlineLvl w:val="8"/>
    </w:pPr>
    <w:rPr>
      <w:rFonts w:ascii="Arial" w:eastAsia="Arial Unicode MS" w:hAnsi="Arial" w:cs="Arial Unicode MS"/>
      <w:b/>
      <w:bCs/>
      <w:kern w:val="2"/>
      <w:sz w:val="21"/>
      <w:szCs w:val="21"/>
      <w:lang w:val="ru-RU"/>
    </w:rPr>
  </w:style>
  <w:style w:type="paragraph" w:styleId="ae">
    <w:name w:val="header"/>
    <w:basedOn w:val="a"/>
    <w:link w:val="af"/>
    <w:uiPriority w:val="99"/>
  </w:style>
  <w:style w:type="paragraph" w:styleId="af0">
    <w:name w:val="footer"/>
    <w:basedOn w:val="a"/>
  </w:style>
  <w:style w:type="paragraph" w:customStyle="1" w:styleId="af1">
    <w:name w:val="Содержимое таблицы"/>
    <w:basedOn w:val="a"/>
    <w:qFormat/>
    <w:pPr>
      <w:suppressLineNumbers/>
    </w:pPr>
  </w:style>
  <w:style w:type="numbering" w:customStyle="1" w:styleId="ImportedStyle2">
    <w:name w:val="Imported Style 2"/>
    <w:qFormat/>
  </w:style>
  <w:style w:type="numbering" w:customStyle="1" w:styleId="ImportedStyle3">
    <w:name w:val="Imported Style 3"/>
    <w:qFormat/>
  </w:style>
  <w:style w:type="numbering" w:customStyle="1" w:styleId="ImportedStyle4">
    <w:name w:val="Imported Style 4"/>
    <w:qFormat/>
  </w:style>
  <w:style w:type="numbering" w:customStyle="1" w:styleId="ImportedStyle5">
    <w:name w:val="Imported Style 5"/>
    <w:qFormat/>
  </w:style>
  <w:style w:type="numbering" w:customStyle="1" w:styleId="ImportedStyle6">
    <w:name w:val="Imported Style 6"/>
    <w:qFormat/>
  </w:style>
  <w:style w:type="numbering" w:customStyle="1" w:styleId="ImportedStyle7">
    <w:name w:val="Imported Style 7"/>
    <w:qFormat/>
  </w:style>
  <w:style w:type="numbering" w:customStyle="1" w:styleId="ImportedStyle8">
    <w:name w:val="Imported Style 8"/>
    <w:qFormat/>
  </w:style>
  <w:style w:type="numbering" w:customStyle="1" w:styleId="ImportedStyle9">
    <w:name w:val="Imported Style 9"/>
    <w:qFormat/>
  </w:style>
  <w:style w:type="numbering" w:customStyle="1" w:styleId="ImportedStyle10">
    <w:name w:val="Imported Style 10"/>
    <w:qFormat/>
  </w:style>
  <w:style w:type="numbering" w:customStyle="1" w:styleId="ImportedStyle11">
    <w:name w:val="Imported Style 11"/>
    <w:qFormat/>
  </w:style>
  <w:style w:type="numbering" w:customStyle="1" w:styleId="ImportedStyle12">
    <w:name w:val="Imported Style 12"/>
    <w:qFormat/>
  </w:style>
  <w:style w:type="numbering" w:customStyle="1" w:styleId="ImportedStyle13">
    <w:name w:val="Imported Style 13"/>
    <w:qFormat/>
  </w:style>
  <w:style w:type="numbering" w:customStyle="1" w:styleId="ImportedStyle14">
    <w:name w:val="Imported Style 14"/>
    <w:qFormat/>
  </w:style>
  <w:style w:type="numbering" w:customStyle="1" w:styleId="ImportedStyle15">
    <w:name w:val="Imported Style 15"/>
    <w:qFormat/>
  </w:style>
  <w:style w:type="numbering" w:customStyle="1" w:styleId="ImportedStyle16">
    <w:name w:val="Imported Style 16"/>
    <w:qFormat/>
  </w:style>
  <w:style w:type="numbering" w:customStyle="1" w:styleId="ImportedStyle17">
    <w:name w:val="Imported Style 17"/>
    <w:qFormat/>
  </w:style>
  <w:style w:type="character" w:customStyle="1" w:styleId="af">
    <w:name w:val="Верхний колонтитул Знак"/>
    <w:basedOn w:val="a1"/>
    <w:link w:val="ae"/>
    <w:uiPriority w:val="99"/>
    <w:rsid w:val="00136AEA"/>
    <w:rPr>
      <w:rFonts w:ascii="Calibri" w:eastAsia="Calibri" w:hAnsi="Calibri" w:cs="Calibri"/>
      <w:color w:val="00000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24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Klepikova</dc:creator>
  <dc:description/>
  <cp:lastModifiedBy>Anna Klepikova</cp:lastModifiedBy>
  <cp:revision>257</cp:revision>
  <dcterms:created xsi:type="dcterms:W3CDTF">2021-02-24T18:28:00Z</dcterms:created>
  <dcterms:modified xsi:type="dcterms:W3CDTF">2021-02-25T14:07:00Z</dcterms:modified>
  <dc:language>ru-RU</dc:language>
</cp:coreProperties>
</file>