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FD" w:rsidRDefault="005F0E42" w:rsidP="00964AFD">
      <w:pPr>
        <w:jc w:val="right"/>
        <w:rPr>
          <w:sz w:val="26"/>
          <w:szCs w:val="26"/>
        </w:rPr>
      </w:pPr>
      <w:r w:rsidRPr="00771A3A">
        <w:rPr>
          <w:b/>
        </w:rPr>
        <w:tab/>
      </w:r>
      <w:r w:rsidRPr="00771A3A">
        <w:rPr>
          <w:b/>
        </w:rPr>
        <w:tab/>
      </w:r>
      <w:r w:rsidR="00230D68">
        <w:rPr>
          <w:b/>
        </w:rPr>
        <w:tab/>
      </w:r>
      <w:r w:rsidR="00230D68">
        <w:rPr>
          <w:b/>
        </w:rPr>
        <w:tab/>
      </w:r>
      <w:r w:rsidR="00230D68">
        <w:rPr>
          <w:b/>
        </w:rPr>
        <w:tab/>
      </w:r>
      <w:r w:rsidR="00230D68">
        <w:rPr>
          <w:b/>
        </w:rPr>
        <w:tab/>
      </w:r>
      <w:r w:rsidR="00230D68">
        <w:rPr>
          <w:b/>
        </w:rPr>
        <w:tab/>
      </w:r>
      <w:r w:rsidR="00230D68">
        <w:rPr>
          <w:b/>
        </w:rPr>
        <w:tab/>
      </w:r>
      <w:r w:rsidR="00230D68">
        <w:rPr>
          <w:b/>
        </w:rPr>
        <w:tab/>
      </w:r>
      <w:r w:rsidRPr="006329DD">
        <w:rPr>
          <w:sz w:val="26"/>
          <w:szCs w:val="26"/>
        </w:rPr>
        <w:t>Приложение 1</w:t>
      </w:r>
    </w:p>
    <w:p w:rsidR="005F0E42" w:rsidRPr="006329DD" w:rsidRDefault="006857DD" w:rsidP="00964AF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F0E42" w:rsidRPr="006329DD">
        <w:rPr>
          <w:sz w:val="26"/>
          <w:szCs w:val="26"/>
        </w:rPr>
        <w:t>УТВЕ</w:t>
      </w:r>
      <w:r w:rsidR="005F0E42" w:rsidRPr="006329DD">
        <w:rPr>
          <w:sz w:val="26"/>
          <w:szCs w:val="26"/>
        </w:rPr>
        <w:t>Р</w:t>
      </w:r>
      <w:r w:rsidR="005F0E42" w:rsidRPr="006329DD">
        <w:rPr>
          <w:sz w:val="26"/>
          <w:szCs w:val="26"/>
        </w:rPr>
        <w:t>ЖДЕНА</w:t>
      </w:r>
    </w:p>
    <w:p w:rsidR="005F0E42" w:rsidRPr="006329DD" w:rsidRDefault="005F0E42" w:rsidP="005F0E42">
      <w:pPr>
        <w:rPr>
          <w:sz w:val="26"/>
          <w:szCs w:val="26"/>
        </w:rPr>
      </w:pP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="00991990">
        <w:rPr>
          <w:sz w:val="26"/>
          <w:szCs w:val="26"/>
        </w:rPr>
        <w:t>П</w:t>
      </w:r>
      <w:r w:rsidRPr="006329DD">
        <w:rPr>
          <w:sz w:val="26"/>
          <w:szCs w:val="26"/>
        </w:rPr>
        <w:t>риказом</w:t>
      </w:r>
      <w:r w:rsidR="00991990">
        <w:rPr>
          <w:sz w:val="26"/>
          <w:szCs w:val="26"/>
        </w:rPr>
        <w:t xml:space="preserve"> </w:t>
      </w:r>
      <w:r w:rsidRPr="006329DD">
        <w:rPr>
          <w:sz w:val="26"/>
          <w:szCs w:val="26"/>
        </w:rPr>
        <w:t xml:space="preserve">НИУ ВШЭ </w:t>
      </w:r>
    </w:p>
    <w:p w:rsidR="005F0E42" w:rsidRPr="00964AFD" w:rsidRDefault="005F0E42" w:rsidP="00516D9D">
      <w:pPr>
        <w:rPr>
          <w:sz w:val="26"/>
          <w:szCs w:val="26"/>
        </w:rPr>
      </w:pP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Pr="006329DD">
        <w:rPr>
          <w:sz w:val="26"/>
          <w:szCs w:val="26"/>
        </w:rPr>
        <w:tab/>
      </w:r>
      <w:r w:rsidR="00991990">
        <w:rPr>
          <w:sz w:val="26"/>
          <w:szCs w:val="26"/>
        </w:rPr>
        <w:t>О</w:t>
      </w:r>
      <w:r w:rsidRPr="006329DD">
        <w:rPr>
          <w:sz w:val="26"/>
          <w:szCs w:val="26"/>
        </w:rPr>
        <w:t>т</w:t>
      </w:r>
      <w:r w:rsidR="00991990">
        <w:rPr>
          <w:sz w:val="26"/>
          <w:szCs w:val="26"/>
        </w:rPr>
        <w:t xml:space="preserve"> </w:t>
      </w:r>
      <w:r w:rsidRPr="006329DD">
        <w:rPr>
          <w:sz w:val="26"/>
          <w:szCs w:val="26"/>
        </w:rPr>
        <w:t>№</w:t>
      </w:r>
    </w:p>
    <w:p w:rsidR="00445640" w:rsidRPr="00964AFD" w:rsidRDefault="00445640" w:rsidP="00516D9D">
      <w:pPr>
        <w:rPr>
          <w:b/>
          <w:sz w:val="26"/>
          <w:szCs w:val="26"/>
        </w:rPr>
      </w:pPr>
    </w:p>
    <w:p w:rsidR="00BB1987" w:rsidRPr="00FF2286" w:rsidRDefault="00BB1987" w:rsidP="00BB1987">
      <w:pPr>
        <w:shd w:val="clear" w:color="auto" w:fill="FFFFFF"/>
        <w:spacing w:before="100" w:beforeAutospacing="1"/>
        <w:jc w:val="center"/>
        <w:rPr>
          <w:color w:val="000000"/>
        </w:rPr>
      </w:pPr>
      <w:r w:rsidRPr="00BB1987">
        <w:rPr>
          <w:color w:val="000000"/>
        </w:rPr>
        <w:t>ПРОГРАММА</w:t>
      </w:r>
    </w:p>
    <w:p w:rsidR="00212F3B" w:rsidRDefault="00212F3B" w:rsidP="00212F3B">
      <w:pPr>
        <w:rPr>
          <w:b/>
        </w:rPr>
      </w:pPr>
    </w:p>
    <w:p w:rsidR="00212F3B" w:rsidRPr="00212F3B" w:rsidRDefault="00212F3B" w:rsidP="008D6692">
      <w:pPr>
        <w:jc w:val="both"/>
      </w:pPr>
      <w:r w:rsidRPr="00212F3B">
        <w:t xml:space="preserve">курса лекций и мастер-классов по теме: </w:t>
      </w:r>
      <w:r w:rsidRPr="00212F3B">
        <w:rPr>
          <w:color w:val="000000"/>
        </w:rPr>
        <w:t xml:space="preserve">«Современные теории усвоения второго языка и их значение в преподавании русского языка как иностранного» </w:t>
      </w:r>
      <w:r w:rsidRPr="00212F3B">
        <w:t>для преподавателей и слушат</w:t>
      </w:r>
      <w:r w:rsidRPr="00212F3B">
        <w:t>е</w:t>
      </w:r>
      <w:r w:rsidRPr="00212F3B">
        <w:t>лей магистерской программы «Лингвистическая теория и описание языка» факультета гум</w:t>
      </w:r>
      <w:r w:rsidRPr="00212F3B">
        <w:t>а</w:t>
      </w:r>
      <w:r w:rsidRPr="00212F3B">
        <w:t>нитарных наук НИУ ВШЭ с участием ведущего зарубежного специалиста сотрудника Ун</w:t>
      </w:r>
      <w:r w:rsidRPr="00212F3B">
        <w:t>и</w:t>
      </w:r>
      <w:r w:rsidRPr="00212F3B">
        <w:t>верситета штата Пенсильвания, США, Олеси Киселев (Кириченко)</w:t>
      </w:r>
    </w:p>
    <w:p w:rsidR="00942649" w:rsidRPr="00942649" w:rsidRDefault="00942649" w:rsidP="00212F3B">
      <w:pPr>
        <w:shd w:val="clear" w:color="auto" w:fill="FFFFFF"/>
        <w:spacing w:before="100" w:beforeAutospacing="1"/>
        <w:rPr>
          <w:color w:val="000000"/>
        </w:rPr>
      </w:pPr>
    </w:p>
    <w:p w:rsidR="00BB1987" w:rsidRPr="00991990" w:rsidRDefault="00BB1987" w:rsidP="00BB1987">
      <w:pPr>
        <w:shd w:val="clear" w:color="auto" w:fill="FFFFFF"/>
        <w:ind w:left="357"/>
        <w:jc w:val="center"/>
        <w:rPr>
          <w:color w:val="000000"/>
        </w:rPr>
      </w:pPr>
      <w:r w:rsidRPr="00BB1987">
        <w:rPr>
          <w:b/>
          <w:bCs/>
          <w:color w:val="000000"/>
        </w:rPr>
        <w:t>Олеся Кис</w:t>
      </w:r>
      <w:r w:rsidR="001E5861">
        <w:rPr>
          <w:b/>
          <w:bCs/>
          <w:color w:val="000000"/>
        </w:rPr>
        <w:t>елев (Кириченко)</w:t>
      </w:r>
    </w:p>
    <w:p w:rsidR="00BB1987" w:rsidRDefault="002F463A" w:rsidP="00BB1987">
      <w:pPr>
        <w:shd w:val="clear" w:color="auto" w:fill="FFFFFF"/>
        <w:ind w:left="357"/>
        <w:jc w:val="center"/>
        <w:rPr>
          <w:color w:val="000000"/>
        </w:rPr>
      </w:pPr>
      <w:r w:rsidRPr="00BB1987">
        <w:rPr>
          <w:color w:val="000000"/>
        </w:rPr>
        <w:t>«Современные те</w:t>
      </w:r>
      <w:r w:rsidR="00DF667F">
        <w:rPr>
          <w:color w:val="000000"/>
        </w:rPr>
        <w:t xml:space="preserve">ории усвоения второго языка и </w:t>
      </w:r>
      <w:proofErr w:type="spellStart"/>
      <w:r w:rsidR="00DF667F">
        <w:rPr>
          <w:color w:val="000000"/>
        </w:rPr>
        <w:t>и</w:t>
      </w:r>
      <w:proofErr w:type="spellEnd"/>
      <w:proofErr w:type="gramStart"/>
      <w:r w:rsidR="00DF667F">
        <w:rPr>
          <w:color w:val="000000"/>
          <w:lang w:val="en-US"/>
        </w:rPr>
        <w:t>x</w:t>
      </w:r>
      <w:proofErr w:type="gramEnd"/>
      <w:r w:rsidRPr="00BB1987">
        <w:rPr>
          <w:color w:val="000000"/>
        </w:rPr>
        <w:t xml:space="preserve"> значение в преподавании русского языка как иностранного»</w:t>
      </w:r>
    </w:p>
    <w:p w:rsidR="00B44068" w:rsidRPr="001E5861" w:rsidRDefault="00B44068" w:rsidP="00B44068">
      <w:pPr>
        <w:shd w:val="clear" w:color="auto" w:fill="FFFFFF"/>
        <w:ind w:left="357"/>
        <w:jc w:val="center"/>
        <w:rPr>
          <w:bCs/>
          <w:color w:val="000000"/>
          <w:lang w:val="en-US"/>
        </w:rPr>
      </w:pPr>
      <w:r w:rsidRPr="001E5861">
        <w:rPr>
          <w:bCs/>
          <w:color w:val="000000"/>
          <w:lang w:val="en-US"/>
        </w:rPr>
        <w:t xml:space="preserve">22 </w:t>
      </w:r>
      <w:r w:rsidRPr="00B44068">
        <w:rPr>
          <w:bCs/>
          <w:color w:val="000000"/>
        </w:rPr>
        <w:t>марта</w:t>
      </w:r>
      <w:r w:rsidRPr="001E5861">
        <w:rPr>
          <w:bCs/>
          <w:color w:val="000000"/>
          <w:lang w:val="en-US"/>
        </w:rPr>
        <w:t xml:space="preserve"> – 1 </w:t>
      </w:r>
      <w:r w:rsidRPr="00B44068">
        <w:rPr>
          <w:bCs/>
          <w:color w:val="000000"/>
        </w:rPr>
        <w:t>апреля</w:t>
      </w:r>
      <w:r w:rsidRPr="001E5861">
        <w:rPr>
          <w:bCs/>
          <w:color w:val="000000"/>
          <w:lang w:val="en-US"/>
        </w:rPr>
        <w:t xml:space="preserve"> 2017</w:t>
      </w:r>
    </w:p>
    <w:p w:rsidR="00B44068" w:rsidRPr="001E5861" w:rsidRDefault="00B44068" w:rsidP="00B44068">
      <w:pPr>
        <w:shd w:val="clear" w:color="auto" w:fill="FFFFFF"/>
        <w:ind w:left="357"/>
        <w:rPr>
          <w:color w:val="000000"/>
          <w:lang w:val="en-US"/>
        </w:rPr>
      </w:pPr>
    </w:p>
    <w:p w:rsidR="00B44068" w:rsidRPr="00FF2286" w:rsidRDefault="00B44068" w:rsidP="00BB1987">
      <w:pPr>
        <w:shd w:val="clear" w:color="auto" w:fill="FFFFFF"/>
        <w:ind w:left="357"/>
        <w:jc w:val="center"/>
        <w:rPr>
          <w:color w:val="1A1A1A"/>
          <w:lang w:val="en-US"/>
        </w:rPr>
      </w:pPr>
      <w:r w:rsidRPr="00BB1987">
        <w:rPr>
          <w:color w:val="1A1A1A"/>
          <w:lang w:val="en-US"/>
        </w:rPr>
        <w:t>Second</w:t>
      </w:r>
      <w:r w:rsidRPr="00B44068">
        <w:rPr>
          <w:color w:val="1A1A1A"/>
          <w:lang w:val="en-US"/>
        </w:rPr>
        <w:t xml:space="preserve"> </w:t>
      </w:r>
      <w:r>
        <w:rPr>
          <w:color w:val="1A1A1A"/>
          <w:lang w:val="en-US"/>
        </w:rPr>
        <w:t>language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acquisition</w:t>
      </w:r>
      <w:r w:rsidRPr="00B44068">
        <w:rPr>
          <w:color w:val="1A1A1A"/>
          <w:lang w:val="en-US"/>
        </w:rPr>
        <w:t xml:space="preserve">: </w:t>
      </w:r>
      <w:r w:rsidRPr="00BB1987">
        <w:rPr>
          <w:color w:val="1A1A1A"/>
          <w:lang w:val="en-US"/>
        </w:rPr>
        <w:t>theory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and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implication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for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teaching</w:t>
      </w:r>
      <w:r w:rsidRPr="00B44068">
        <w:rPr>
          <w:color w:val="1A1A1A"/>
          <w:lang w:val="en-US"/>
        </w:rPr>
        <w:t xml:space="preserve">: </w:t>
      </w:r>
      <w:r w:rsidRPr="00BB1987">
        <w:rPr>
          <w:color w:val="1A1A1A"/>
          <w:lang w:val="en-US"/>
        </w:rPr>
        <w:t>focus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on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the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Russian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la</w:t>
      </w:r>
      <w:r w:rsidRPr="00BB1987">
        <w:rPr>
          <w:color w:val="1A1A1A"/>
          <w:lang w:val="en-US"/>
        </w:rPr>
        <w:t>n</w:t>
      </w:r>
      <w:r w:rsidRPr="00BB1987">
        <w:rPr>
          <w:color w:val="1A1A1A"/>
          <w:lang w:val="en-US"/>
        </w:rPr>
        <w:t>guage</w:t>
      </w:r>
      <w:r w:rsidRPr="00B44068">
        <w:rPr>
          <w:color w:val="1A1A1A"/>
          <w:lang w:val="en-US"/>
        </w:rPr>
        <w:t xml:space="preserve"> </w:t>
      </w:r>
      <w:r w:rsidRPr="00BB1987">
        <w:rPr>
          <w:color w:val="1A1A1A"/>
          <w:lang w:val="en-US"/>
        </w:rPr>
        <w:t>classrooms</w:t>
      </w:r>
    </w:p>
    <w:p w:rsidR="001E5861" w:rsidRPr="001E5861" w:rsidRDefault="001E5861" w:rsidP="00BB1987">
      <w:pPr>
        <w:shd w:val="clear" w:color="auto" w:fill="FFFFFF"/>
        <w:ind w:left="357"/>
        <w:jc w:val="center"/>
        <w:rPr>
          <w:color w:val="000000"/>
        </w:rPr>
      </w:pPr>
      <w:r>
        <w:rPr>
          <w:bCs/>
          <w:color w:val="000000"/>
          <w:lang w:val="en-US"/>
        </w:rPr>
        <w:t>March, 22</w:t>
      </w:r>
      <w:r w:rsidRPr="001E5861">
        <w:rPr>
          <w:bCs/>
          <w:color w:val="000000"/>
          <w:vertAlign w:val="superscript"/>
          <w:lang w:val="en-US"/>
        </w:rPr>
        <w:t>nd</w:t>
      </w:r>
      <w:r>
        <w:rPr>
          <w:bCs/>
          <w:color w:val="000000"/>
          <w:lang w:val="en-US"/>
        </w:rPr>
        <w:t xml:space="preserve"> – April 1</w:t>
      </w:r>
      <w:r w:rsidRPr="001E5861">
        <w:rPr>
          <w:bCs/>
          <w:color w:val="000000"/>
          <w:vertAlign w:val="superscript"/>
          <w:lang w:val="en-US"/>
        </w:rPr>
        <w:t>st</w:t>
      </w:r>
      <w:r>
        <w:rPr>
          <w:bCs/>
          <w:color w:val="000000"/>
          <w:lang w:val="en-US"/>
        </w:rPr>
        <w:t xml:space="preserve"> </w:t>
      </w:r>
      <w:r w:rsidRPr="00B44068">
        <w:rPr>
          <w:bCs/>
          <w:color w:val="000000"/>
        </w:rPr>
        <w:t>2017</w:t>
      </w:r>
    </w:p>
    <w:p w:rsidR="00991990" w:rsidRPr="001E5861" w:rsidRDefault="00991990" w:rsidP="00BB1987">
      <w:pPr>
        <w:shd w:val="clear" w:color="auto" w:fill="FFFFFF"/>
        <w:ind w:left="357"/>
        <w:jc w:val="center"/>
        <w:rPr>
          <w:b/>
          <w:bCs/>
          <w:color w:val="000000"/>
          <w:lang w:val="en-US"/>
        </w:rPr>
      </w:pPr>
    </w:p>
    <w:p w:rsidR="00B44068" w:rsidRPr="001E5861" w:rsidRDefault="00B44068" w:rsidP="00BB1987">
      <w:pPr>
        <w:shd w:val="clear" w:color="auto" w:fill="FFFFFF"/>
        <w:ind w:left="357"/>
        <w:jc w:val="center"/>
        <w:rPr>
          <w:b/>
          <w:bCs/>
          <w:color w:val="000000"/>
          <w:lang w:val="en-US"/>
        </w:rPr>
      </w:pPr>
    </w:p>
    <w:tbl>
      <w:tblPr>
        <w:tblStyle w:val="ac"/>
        <w:tblW w:w="9497" w:type="dxa"/>
        <w:tblInd w:w="357" w:type="dxa"/>
        <w:tblLayout w:type="fixed"/>
        <w:tblLook w:val="04A0"/>
      </w:tblPr>
      <w:tblGrid>
        <w:gridCol w:w="1288"/>
        <w:gridCol w:w="1298"/>
        <w:gridCol w:w="3686"/>
        <w:gridCol w:w="1808"/>
        <w:gridCol w:w="1417"/>
      </w:tblGrid>
      <w:tr w:rsidR="00B44068" w:rsidTr="006857DD">
        <w:tc>
          <w:tcPr>
            <w:tcW w:w="2586" w:type="dxa"/>
            <w:gridSpan w:val="2"/>
          </w:tcPr>
          <w:p w:rsidR="00B44068" w:rsidRDefault="00B44068" w:rsidP="00BB1987">
            <w:pPr>
              <w:jc w:val="center"/>
              <w:rPr>
                <w:b/>
                <w:bCs/>
                <w:color w:val="000000"/>
              </w:rPr>
            </w:pPr>
            <w:r w:rsidRPr="00BB1987">
              <w:rPr>
                <w:b/>
                <w:bCs/>
                <w:color w:val="000000"/>
              </w:rPr>
              <w:t>Время</w:t>
            </w:r>
          </w:p>
          <w:p w:rsidR="00B44068" w:rsidRDefault="00B44068" w:rsidP="00B440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B44068" w:rsidRDefault="00B44068" w:rsidP="00BB1987">
            <w:pPr>
              <w:jc w:val="center"/>
              <w:rPr>
                <w:b/>
                <w:bCs/>
                <w:color w:val="000000"/>
              </w:rPr>
            </w:pPr>
            <w:r w:rsidRPr="00BB1987">
              <w:rPr>
                <w:b/>
                <w:bCs/>
                <w:color w:val="000000"/>
              </w:rPr>
              <w:t>Форма занятий*, тема</w:t>
            </w:r>
          </w:p>
        </w:tc>
        <w:tc>
          <w:tcPr>
            <w:tcW w:w="1808" w:type="dxa"/>
          </w:tcPr>
          <w:p w:rsidR="00B44068" w:rsidRDefault="00B44068" w:rsidP="00BB1987">
            <w:pPr>
              <w:jc w:val="center"/>
              <w:rPr>
                <w:b/>
                <w:bCs/>
                <w:color w:val="000000"/>
              </w:rPr>
            </w:pPr>
            <w:r w:rsidRPr="00BB1987">
              <w:rPr>
                <w:b/>
                <w:bCs/>
                <w:color w:val="000000"/>
              </w:rPr>
              <w:t>Лектор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44068" w:rsidRDefault="00B44068" w:rsidP="00BB1987">
            <w:pPr>
              <w:jc w:val="center"/>
              <w:rPr>
                <w:b/>
                <w:bCs/>
                <w:color w:val="000000"/>
              </w:rPr>
            </w:pPr>
            <w:r w:rsidRPr="00BB1987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 xml:space="preserve"> </w:t>
            </w:r>
            <w:r w:rsidRPr="00BB1987">
              <w:rPr>
                <w:b/>
                <w:bCs/>
                <w:color w:val="000000"/>
              </w:rPr>
              <w:t>ведущий</w:t>
            </w:r>
          </w:p>
        </w:tc>
        <w:tc>
          <w:tcPr>
            <w:tcW w:w="1417" w:type="dxa"/>
          </w:tcPr>
          <w:p w:rsidR="00B44068" w:rsidRDefault="00B44068" w:rsidP="00BB1987">
            <w:pPr>
              <w:jc w:val="center"/>
              <w:rPr>
                <w:b/>
                <w:bCs/>
                <w:color w:val="000000"/>
              </w:rPr>
            </w:pPr>
            <w:r w:rsidRPr="00BB1987">
              <w:rPr>
                <w:b/>
                <w:bCs/>
                <w:color w:val="000000"/>
              </w:rPr>
              <w:t xml:space="preserve">Количество </w:t>
            </w:r>
            <w:proofErr w:type="spellStart"/>
            <w:r w:rsidRPr="00BB1987">
              <w:rPr>
                <w:b/>
                <w:bCs/>
                <w:color w:val="000000"/>
              </w:rPr>
              <w:t>ак</w:t>
            </w:r>
            <w:proofErr w:type="gramStart"/>
            <w:r w:rsidRPr="00BB1987">
              <w:rPr>
                <w:b/>
                <w:bCs/>
                <w:color w:val="000000"/>
              </w:rPr>
              <w:t>.ч</w:t>
            </w:r>
            <w:proofErr w:type="spellEnd"/>
            <w:proofErr w:type="gramEnd"/>
          </w:p>
        </w:tc>
      </w:tr>
      <w:tr w:rsidR="00212F3B" w:rsidTr="006857DD">
        <w:tc>
          <w:tcPr>
            <w:tcW w:w="1288" w:type="dxa"/>
          </w:tcPr>
          <w:p w:rsidR="00212F3B" w:rsidRDefault="00212F3B" w:rsidP="00B44068">
            <w:pPr>
              <w:jc w:val="center"/>
              <w:rPr>
                <w:bCs/>
                <w:color w:val="000000"/>
              </w:rPr>
            </w:pPr>
          </w:p>
          <w:p w:rsidR="00212F3B" w:rsidRDefault="00212F3B" w:rsidP="00212F3B">
            <w:pPr>
              <w:rPr>
                <w:bCs/>
                <w:color w:val="000000"/>
              </w:rPr>
            </w:pPr>
          </w:p>
          <w:p w:rsidR="00212F3B" w:rsidRPr="00B44068" w:rsidRDefault="00212F3B" w:rsidP="00B44068">
            <w:pPr>
              <w:jc w:val="center"/>
              <w:rPr>
                <w:bCs/>
                <w:color w:val="000000"/>
              </w:rPr>
            </w:pPr>
            <w:r w:rsidRPr="00B44068">
              <w:rPr>
                <w:bCs/>
                <w:color w:val="000000"/>
              </w:rPr>
              <w:t>24.03.2017</w:t>
            </w:r>
          </w:p>
          <w:p w:rsidR="00212F3B" w:rsidRDefault="00212F3B" w:rsidP="00B440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</w:tcPr>
          <w:p w:rsidR="00212F3B" w:rsidRDefault="00212F3B" w:rsidP="00B44068">
            <w:pPr>
              <w:jc w:val="center"/>
              <w:rPr>
                <w:b/>
                <w:bCs/>
                <w:color w:val="000000"/>
              </w:rPr>
            </w:pPr>
          </w:p>
          <w:p w:rsidR="00212F3B" w:rsidRDefault="00212F3B" w:rsidP="00B44068">
            <w:pPr>
              <w:jc w:val="center"/>
              <w:rPr>
                <w:bCs/>
                <w:color w:val="000000"/>
              </w:rPr>
            </w:pPr>
          </w:p>
          <w:p w:rsidR="00212F3B" w:rsidRDefault="00212F3B" w:rsidP="00B44068">
            <w:pPr>
              <w:jc w:val="center"/>
              <w:rPr>
                <w:bCs/>
                <w:color w:val="000000"/>
              </w:rPr>
            </w:pPr>
            <w:r w:rsidRPr="001E5861">
              <w:rPr>
                <w:bCs/>
                <w:color w:val="000000"/>
              </w:rPr>
              <w:t>по догов</w:t>
            </w:r>
            <w:r w:rsidRPr="001E5861">
              <w:rPr>
                <w:bCs/>
                <w:color w:val="000000"/>
              </w:rPr>
              <w:t>о</w:t>
            </w:r>
            <w:r w:rsidRPr="001E5861">
              <w:rPr>
                <w:bCs/>
                <w:color w:val="000000"/>
              </w:rPr>
              <w:t>рен</w:t>
            </w:r>
            <w:r>
              <w:rPr>
                <w:bCs/>
                <w:color w:val="000000"/>
              </w:rPr>
              <w:t>-</w:t>
            </w:r>
          </w:p>
          <w:p w:rsidR="00212F3B" w:rsidRPr="001E5861" w:rsidRDefault="00212F3B" w:rsidP="00B44068">
            <w:pPr>
              <w:jc w:val="center"/>
              <w:rPr>
                <w:bCs/>
                <w:color w:val="000000"/>
              </w:rPr>
            </w:pPr>
            <w:proofErr w:type="spellStart"/>
            <w:r w:rsidRPr="001E5861">
              <w:rPr>
                <w:bCs/>
                <w:color w:val="000000"/>
              </w:rPr>
              <w:t>ности</w:t>
            </w:r>
            <w:proofErr w:type="spellEnd"/>
            <w:r w:rsidRPr="001E5861">
              <w:rPr>
                <w:bCs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:rsidR="00212F3B" w:rsidRDefault="00212F3B" w:rsidP="00B44068">
            <w:pPr>
              <w:spacing w:before="100" w:beforeAutospacing="1"/>
              <w:rPr>
                <w:color w:val="000000"/>
              </w:rPr>
            </w:pPr>
          </w:p>
          <w:p w:rsidR="00212F3B" w:rsidRPr="00BB1987" w:rsidRDefault="00212F3B" w:rsidP="00B4406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Посещение урока РКИ в Центре русского языка как иностранного. Знакомство с программами и преп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давателями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Методический анализ и обсуждение.</w:t>
            </w:r>
          </w:p>
          <w:p w:rsidR="00212F3B" w:rsidRDefault="00212F3B" w:rsidP="00BB19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8" w:type="dxa"/>
          </w:tcPr>
          <w:p w:rsidR="00212F3B" w:rsidRDefault="00212F3B" w:rsidP="00B44068">
            <w:pPr>
              <w:rPr>
                <w:color w:val="000000"/>
              </w:rPr>
            </w:pPr>
          </w:p>
          <w:p w:rsidR="00212F3B" w:rsidRDefault="00212F3B" w:rsidP="00B44068">
            <w:pPr>
              <w:rPr>
                <w:color w:val="000000"/>
              </w:rPr>
            </w:pPr>
          </w:p>
          <w:p w:rsidR="00212F3B" w:rsidRPr="00BB1987" w:rsidRDefault="00212F3B" w:rsidP="00B44068">
            <w:pPr>
              <w:rPr>
                <w:color w:val="000000"/>
              </w:rPr>
            </w:pPr>
            <w:r w:rsidRPr="00BB1987">
              <w:rPr>
                <w:color w:val="000000"/>
              </w:rPr>
              <w:t>Преподаватель:</w:t>
            </w:r>
          </w:p>
          <w:p w:rsidR="00212F3B" w:rsidRPr="00BB1987" w:rsidRDefault="00212F3B" w:rsidP="00B44068">
            <w:pPr>
              <w:rPr>
                <w:color w:val="000000"/>
              </w:rPr>
            </w:pPr>
            <w:r>
              <w:rPr>
                <w:color w:val="000000"/>
              </w:rPr>
              <w:t>Олеся Кис</w:t>
            </w:r>
            <w:r w:rsidRPr="00BB1987">
              <w:rPr>
                <w:color w:val="000000"/>
              </w:rPr>
              <w:t>елев</w:t>
            </w:r>
            <w:r>
              <w:rPr>
                <w:color w:val="000000"/>
              </w:rPr>
              <w:t xml:space="preserve"> (Кириченко)</w:t>
            </w:r>
          </w:p>
          <w:p w:rsidR="00212F3B" w:rsidRDefault="00212F3B" w:rsidP="00B44068">
            <w:pPr>
              <w:rPr>
                <w:b/>
                <w:bCs/>
                <w:color w:val="000000"/>
              </w:rPr>
            </w:pPr>
            <w:r w:rsidRPr="00BB1987">
              <w:rPr>
                <w:color w:val="000000"/>
              </w:rPr>
              <w:t>/ Еремина О. С.</w:t>
            </w:r>
          </w:p>
        </w:tc>
        <w:tc>
          <w:tcPr>
            <w:tcW w:w="1417" w:type="dxa"/>
          </w:tcPr>
          <w:p w:rsidR="00212F3B" w:rsidRDefault="00212F3B" w:rsidP="00BB198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12F3B" w:rsidRPr="00B44068" w:rsidTr="006857DD">
        <w:tc>
          <w:tcPr>
            <w:tcW w:w="1288" w:type="dxa"/>
          </w:tcPr>
          <w:p w:rsidR="00212F3B" w:rsidRDefault="00212F3B" w:rsidP="00B44068">
            <w:pPr>
              <w:jc w:val="center"/>
              <w:rPr>
                <w:color w:val="000000"/>
              </w:rPr>
            </w:pPr>
          </w:p>
          <w:p w:rsidR="00212F3B" w:rsidRPr="00B44068" w:rsidRDefault="00212F3B" w:rsidP="00B4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25.03.2017</w:t>
            </w:r>
          </w:p>
        </w:tc>
        <w:tc>
          <w:tcPr>
            <w:tcW w:w="1298" w:type="dxa"/>
          </w:tcPr>
          <w:p w:rsidR="00212F3B" w:rsidRDefault="00212F3B" w:rsidP="00B44068">
            <w:pPr>
              <w:jc w:val="center"/>
              <w:rPr>
                <w:color w:val="000000"/>
              </w:rPr>
            </w:pPr>
          </w:p>
          <w:p w:rsidR="00212F3B" w:rsidRPr="00B44068" w:rsidRDefault="00212F3B" w:rsidP="00B44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13.30</w:t>
            </w:r>
          </w:p>
        </w:tc>
        <w:tc>
          <w:tcPr>
            <w:tcW w:w="3686" w:type="dxa"/>
          </w:tcPr>
          <w:p w:rsidR="00212F3B" w:rsidRDefault="00212F3B" w:rsidP="00B44068">
            <w:pPr>
              <w:ind w:left="29"/>
              <w:rPr>
                <w:color w:val="000000"/>
              </w:rPr>
            </w:pPr>
          </w:p>
          <w:p w:rsidR="00212F3B" w:rsidRDefault="00212F3B" w:rsidP="00B44068">
            <w:pPr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Лекции: </w:t>
            </w:r>
          </w:p>
          <w:p w:rsidR="00212F3B" w:rsidRPr="00697A9C" w:rsidRDefault="00212F3B" w:rsidP="00B44068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697A9C">
              <w:rPr>
                <w:color w:val="000000"/>
              </w:rPr>
              <w:t>Современные теории усвоения второго языка: вопросы и отв</w:t>
            </w:r>
            <w:r w:rsidRPr="00697A9C">
              <w:rPr>
                <w:color w:val="000000"/>
              </w:rPr>
              <w:t>е</w:t>
            </w:r>
            <w:r w:rsidRPr="00697A9C">
              <w:rPr>
                <w:color w:val="000000"/>
              </w:rPr>
              <w:t>ты</w:t>
            </w:r>
          </w:p>
          <w:p w:rsidR="00212F3B" w:rsidRPr="00697A9C" w:rsidRDefault="00212F3B" w:rsidP="00B44068">
            <w:pPr>
              <w:ind w:left="29"/>
              <w:rPr>
                <w:color w:val="000000"/>
                <w:lang w:val="en-US"/>
              </w:rPr>
            </w:pPr>
            <w:r w:rsidRPr="00697A9C">
              <w:rPr>
                <w:color w:val="000000"/>
                <w:lang w:val="en-US"/>
              </w:rPr>
              <w:t>(</w:t>
            </w:r>
            <w:r w:rsidRPr="00BB1987">
              <w:rPr>
                <w:color w:val="000000"/>
                <w:lang w:val="en-US"/>
              </w:rPr>
              <w:t>Modern</w:t>
            </w:r>
            <w:r w:rsidRPr="00697A9C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SLA</w:t>
            </w:r>
            <w:r w:rsidRPr="00697A9C">
              <w:rPr>
                <w:color w:val="000000"/>
                <w:lang w:val="en-US"/>
              </w:rPr>
              <w:t xml:space="preserve">: </w:t>
            </w:r>
            <w:r w:rsidRPr="00BB1987">
              <w:rPr>
                <w:color w:val="000000"/>
                <w:lang w:val="en-US"/>
              </w:rPr>
              <w:t>questions</w:t>
            </w:r>
            <w:r w:rsidRPr="00697A9C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asked</w:t>
            </w:r>
            <w:r w:rsidRPr="00697A9C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and</w:t>
            </w:r>
            <w:r w:rsidRPr="00697A9C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questions</w:t>
            </w:r>
            <w:r w:rsidRPr="00697A9C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answered</w:t>
            </w:r>
            <w:r w:rsidRPr="00697A9C">
              <w:rPr>
                <w:color w:val="000000"/>
                <w:lang w:val="en-US"/>
              </w:rPr>
              <w:t>)</w:t>
            </w:r>
          </w:p>
          <w:p w:rsidR="00212F3B" w:rsidRPr="00697A9C" w:rsidRDefault="00212F3B" w:rsidP="00B44068">
            <w:pPr>
              <w:ind w:left="29"/>
              <w:rPr>
                <w:color w:val="000000"/>
                <w:lang w:val="en-US"/>
              </w:rPr>
            </w:pPr>
          </w:p>
          <w:p w:rsidR="00212F3B" w:rsidRPr="00697A9C" w:rsidRDefault="00212F3B" w:rsidP="00B44068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697A9C">
              <w:rPr>
                <w:color w:val="000000"/>
              </w:rPr>
              <w:t>Краткий исторический экскурс по теориям усвоения второго языка</w:t>
            </w:r>
          </w:p>
          <w:p w:rsidR="00212F3B" w:rsidRPr="00057DBC" w:rsidRDefault="00212F3B" w:rsidP="00B44068">
            <w:pPr>
              <w:ind w:left="29"/>
              <w:rPr>
                <w:color w:val="000000"/>
                <w:lang w:val="en-US"/>
              </w:rPr>
            </w:pPr>
            <w:r w:rsidRPr="00991990">
              <w:rPr>
                <w:color w:val="000000"/>
                <w:lang w:val="en-US"/>
              </w:rPr>
              <w:t>(</w:t>
            </w:r>
            <w:r w:rsidRPr="00BB1987">
              <w:rPr>
                <w:color w:val="000000"/>
                <w:lang w:val="en-US"/>
              </w:rPr>
              <w:t>A</w:t>
            </w:r>
            <w:r w:rsidRPr="00991990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historical</w:t>
            </w:r>
            <w:r w:rsidRPr="00991990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overview</w:t>
            </w:r>
            <w:r w:rsidRPr="00991990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of</w:t>
            </w:r>
            <w:r w:rsidRPr="00991990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SLA</w:t>
            </w:r>
            <w:r w:rsidRPr="00991990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the</w:t>
            </w:r>
            <w:r w:rsidRPr="00BB1987">
              <w:rPr>
                <w:color w:val="000000"/>
                <w:lang w:val="en-US"/>
              </w:rPr>
              <w:t>o</w:t>
            </w:r>
            <w:r w:rsidRPr="00BB1987">
              <w:rPr>
                <w:color w:val="000000"/>
                <w:lang w:val="en-US"/>
              </w:rPr>
              <w:t>ries</w:t>
            </w:r>
            <w:r w:rsidRPr="00991990">
              <w:rPr>
                <w:color w:val="000000"/>
                <w:lang w:val="en-US"/>
              </w:rPr>
              <w:t xml:space="preserve">: </w:t>
            </w:r>
            <w:r w:rsidRPr="00BB1987">
              <w:rPr>
                <w:color w:val="000000"/>
                <w:lang w:val="en-US"/>
              </w:rPr>
              <w:t>lessons</w:t>
            </w:r>
            <w:r w:rsidRPr="00991990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learned</w:t>
            </w:r>
            <w:r w:rsidRPr="00991990">
              <w:rPr>
                <w:color w:val="000000"/>
                <w:lang w:val="en-US"/>
              </w:rPr>
              <w:t>)</w:t>
            </w:r>
          </w:p>
          <w:p w:rsidR="00212F3B" w:rsidRPr="00FF2286" w:rsidRDefault="00212F3B" w:rsidP="00B44068">
            <w:pPr>
              <w:ind w:left="29"/>
              <w:rPr>
                <w:color w:val="000000"/>
                <w:lang w:val="en-US"/>
              </w:rPr>
            </w:pPr>
          </w:p>
          <w:p w:rsidR="00212F3B" w:rsidRPr="00FF2286" w:rsidRDefault="00212F3B" w:rsidP="00B44068">
            <w:pPr>
              <w:ind w:left="29"/>
              <w:rPr>
                <w:color w:val="000000"/>
                <w:lang w:val="en-US"/>
              </w:rPr>
            </w:pPr>
          </w:p>
          <w:p w:rsidR="00212F3B" w:rsidRDefault="00212F3B" w:rsidP="00B44068">
            <w:pPr>
              <w:pStyle w:val="a6"/>
              <w:numPr>
                <w:ilvl w:val="0"/>
                <w:numId w:val="5"/>
              </w:numPr>
              <w:rPr>
                <w:color w:val="000000"/>
              </w:rPr>
            </w:pPr>
            <w:r w:rsidRPr="00697A9C">
              <w:rPr>
                <w:color w:val="000000"/>
              </w:rPr>
              <w:t>Преподавание русского языка как иностранного: научные по</w:t>
            </w:r>
            <w:r w:rsidRPr="00697A9C">
              <w:rPr>
                <w:color w:val="000000"/>
              </w:rPr>
              <w:t>д</w:t>
            </w:r>
            <w:r w:rsidRPr="00697A9C">
              <w:rPr>
                <w:color w:val="000000"/>
              </w:rPr>
              <w:t xml:space="preserve">ходы к решению </w:t>
            </w:r>
          </w:p>
          <w:p w:rsidR="00212F3B" w:rsidRPr="00B44068" w:rsidRDefault="00212F3B" w:rsidP="00B44068">
            <w:pPr>
              <w:pStyle w:val="a6"/>
              <w:ind w:left="389"/>
              <w:rPr>
                <w:color w:val="000000"/>
                <w:lang w:val="en-US"/>
              </w:rPr>
            </w:pPr>
            <w:r w:rsidRPr="00697A9C">
              <w:rPr>
                <w:color w:val="000000"/>
              </w:rPr>
              <w:t>актуальных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697A9C">
              <w:rPr>
                <w:color w:val="000000"/>
              </w:rPr>
              <w:t>вопросов</w:t>
            </w:r>
          </w:p>
          <w:p w:rsidR="00212F3B" w:rsidRPr="00B44068" w:rsidRDefault="00212F3B" w:rsidP="00B44068">
            <w:pPr>
              <w:ind w:left="29"/>
              <w:rPr>
                <w:color w:val="000000"/>
                <w:lang w:val="en-US"/>
              </w:rPr>
            </w:pPr>
            <w:r w:rsidRPr="00B44068">
              <w:rPr>
                <w:color w:val="000000"/>
                <w:lang w:val="en-US"/>
              </w:rPr>
              <w:lastRenderedPageBreak/>
              <w:t>(</w:t>
            </w:r>
            <w:r w:rsidRPr="00BB1987">
              <w:rPr>
                <w:color w:val="000000"/>
                <w:lang w:val="en-US"/>
              </w:rPr>
              <w:t>Russian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as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a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second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language</w:t>
            </w:r>
            <w:r w:rsidRPr="00B44068">
              <w:rPr>
                <w:color w:val="000000"/>
                <w:lang w:val="en-US"/>
              </w:rPr>
              <w:t xml:space="preserve">: </w:t>
            </w:r>
            <w:r w:rsidRPr="00BB1987">
              <w:rPr>
                <w:color w:val="000000"/>
                <w:lang w:val="en-US"/>
              </w:rPr>
              <w:t>using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theory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to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solve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classroom</w:t>
            </w:r>
            <w:r w:rsidRPr="00B44068">
              <w:rPr>
                <w:color w:val="000000"/>
                <w:lang w:val="en-US"/>
              </w:rPr>
              <w:t xml:space="preserve"> </w:t>
            </w:r>
            <w:r w:rsidRPr="00BB1987">
              <w:rPr>
                <w:color w:val="000000"/>
                <w:lang w:val="en-US"/>
              </w:rPr>
              <w:t>challenges</w:t>
            </w:r>
            <w:r w:rsidRPr="00B44068">
              <w:rPr>
                <w:color w:val="000000"/>
                <w:lang w:val="en-US"/>
              </w:rPr>
              <w:t>)</w:t>
            </w:r>
          </w:p>
          <w:p w:rsidR="00212F3B" w:rsidRPr="00B44068" w:rsidRDefault="00212F3B" w:rsidP="00BB198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8" w:type="dxa"/>
          </w:tcPr>
          <w:p w:rsidR="00212F3B" w:rsidRPr="00B44068" w:rsidRDefault="00212F3B" w:rsidP="00B44068">
            <w:pPr>
              <w:rPr>
                <w:color w:val="000000"/>
                <w:lang w:val="en-US"/>
              </w:rPr>
            </w:pPr>
          </w:p>
          <w:p w:rsidR="00212F3B" w:rsidRPr="00BB1987" w:rsidRDefault="00212F3B" w:rsidP="00B44068">
            <w:pPr>
              <w:rPr>
                <w:color w:val="000000"/>
              </w:rPr>
            </w:pPr>
            <w:r w:rsidRPr="00BB1987">
              <w:rPr>
                <w:color w:val="000000"/>
              </w:rPr>
              <w:t>Преподаватель:</w:t>
            </w:r>
          </w:p>
          <w:p w:rsidR="00212F3B" w:rsidRDefault="00212F3B" w:rsidP="00B44068">
            <w:pPr>
              <w:rPr>
                <w:color w:val="000000"/>
              </w:rPr>
            </w:pPr>
            <w:r>
              <w:rPr>
                <w:color w:val="000000"/>
              </w:rPr>
              <w:t>Олеся Кис</w:t>
            </w:r>
            <w:r w:rsidRPr="00BB1987">
              <w:rPr>
                <w:color w:val="000000"/>
              </w:rPr>
              <w:t>елев</w:t>
            </w:r>
            <w:r>
              <w:rPr>
                <w:color w:val="000000"/>
              </w:rPr>
              <w:t xml:space="preserve"> </w:t>
            </w:r>
          </w:p>
          <w:p w:rsidR="00212F3B" w:rsidRPr="00BB1987" w:rsidRDefault="00212F3B" w:rsidP="00B44068">
            <w:pPr>
              <w:rPr>
                <w:color w:val="000000"/>
              </w:rPr>
            </w:pPr>
            <w:r>
              <w:rPr>
                <w:color w:val="000000"/>
              </w:rPr>
              <w:t>(Кириченко)</w:t>
            </w:r>
          </w:p>
          <w:p w:rsidR="00212F3B" w:rsidRPr="00B44068" w:rsidRDefault="00212F3B" w:rsidP="00B44068">
            <w:pPr>
              <w:rPr>
                <w:b/>
                <w:bCs/>
                <w:color w:val="000000"/>
              </w:rPr>
            </w:pPr>
            <w:r w:rsidRPr="00BB1987">
              <w:rPr>
                <w:color w:val="000000"/>
              </w:rPr>
              <w:t>/ Еремина О. С.</w:t>
            </w:r>
          </w:p>
        </w:tc>
        <w:tc>
          <w:tcPr>
            <w:tcW w:w="1417" w:type="dxa"/>
          </w:tcPr>
          <w:p w:rsidR="00212F3B" w:rsidRDefault="00212F3B" w:rsidP="00BB1987">
            <w:pPr>
              <w:jc w:val="center"/>
              <w:rPr>
                <w:b/>
                <w:bCs/>
                <w:color w:val="000000"/>
              </w:rPr>
            </w:pPr>
          </w:p>
          <w:p w:rsidR="00212F3B" w:rsidRDefault="00212F3B" w:rsidP="00BB19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  <w:p w:rsidR="00212F3B" w:rsidRPr="00B44068" w:rsidRDefault="00212F3B" w:rsidP="00BB198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12F3B" w:rsidRPr="00B44068" w:rsidTr="006857DD">
        <w:tc>
          <w:tcPr>
            <w:tcW w:w="1288" w:type="dxa"/>
          </w:tcPr>
          <w:p w:rsidR="00212F3B" w:rsidRPr="00BB1987" w:rsidRDefault="00212F3B" w:rsidP="00C675B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26.03</w:t>
            </w:r>
          </w:p>
        </w:tc>
        <w:tc>
          <w:tcPr>
            <w:tcW w:w="1298" w:type="dxa"/>
          </w:tcPr>
          <w:p w:rsidR="00212F3B" w:rsidRDefault="00212F3B" w:rsidP="00C675B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686" w:type="dxa"/>
          </w:tcPr>
          <w:p w:rsidR="00212F3B" w:rsidRDefault="00212F3B" w:rsidP="00C675B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Выходной, участники готовятся </w:t>
            </w:r>
          </w:p>
          <w:p w:rsidR="00212F3B" w:rsidRPr="00697A9C" w:rsidRDefault="00212F3B" w:rsidP="00C675B3">
            <w:pPr>
              <w:rPr>
                <w:color w:val="000000"/>
              </w:rPr>
            </w:pPr>
            <w:r>
              <w:rPr>
                <w:color w:val="000000"/>
              </w:rPr>
              <w:t>к семинарам</w:t>
            </w:r>
          </w:p>
        </w:tc>
        <w:tc>
          <w:tcPr>
            <w:tcW w:w="1808" w:type="dxa"/>
          </w:tcPr>
          <w:p w:rsidR="00212F3B" w:rsidRPr="00697A9C" w:rsidRDefault="00212F3B" w:rsidP="00C675B3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1417" w:type="dxa"/>
          </w:tcPr>
          <w:p w:rsidR="00212F3B" w:rsidRPr="00697A9C" w:rsidRDefault="00212F3B" w:rsidP="00C675B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12F3B" w:rsidRPr="00B44068" w:rsidTr="006857DD">
        <w:tc>
          <w:tcPr>
            <w:tcW w:w="1288" w:type="dxa"/>
          </w:tcPr>
          <w:p w:rsidR="00212F3B" w:rsidRDefault="00212F3B" w:rsidP="00B44068">
            <w:pPr>
              <w:jc w:val="center"/>
              <w:rPr>
                <w:color w:val="000000"/>
              </w:rPr>
            </w:pPr>
          </w:p>
          <w:p w:rsidR="00212F3B" w:rsidRDefault="00212F3B" w:rsidP="00B44068">
            <w:pPr>
              <w:jc w:val="center"/>
              <w:rPr>
                <w:color w:val="000000"/>
              </w:rPr>
            </w:pPr>
          </w:p>
          <w:p w:rsidR="00212F3B" w:rsidRDefault="00212F3B" w:rsidP="00212F3B">
            <w:pPr>
              <w:rPr>
                <w:color w:val="000000"/>
              </w:rPr>
            </w:pPr>
            <w:r>
              <w:rPr>
                <w:color w:val="000000"/>
              </w:rPr>
              <w:t>27.03</w:t>
            </w:r>
          </w:p>
        </w:tc>
        <w:tc>
          <w:tcPr>
            <w:tcW w:w="1298" w:type="dxa"/>
          </w:tcPr>
          <w:p w:rsidR="00212F3B" w:rsidRDefault="00212F3B" w:rsidP="00B44068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</w:tcPr>
          <w:p w:rsidR="00212F3B" w:rsidRDefault="00212F3B" w:rsidP="00B44068">
            <w:pPr>
              <w:spacing w:before="100" w:beforeAutospacing="1"/>
              <w:rPr>
                <w:color w:val="000000"/>
              </w:rPr>
            </w:pPr>
          </w:p>
          <w:p w:rsidR="00212F3B" w:rsidRDefault="00212F3B" w:rsidP="00B44068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Мастер-классы: </w:t>
            </w:r>
          </w:p>
          <w:p w:rsidR="00212F3B" w:rsidRPr="00A519C7" w:rsidRDefault="00212F3B" w:rsidP="00B4406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color w:val="000000"/>
              </w:rPr>
            </w:pPr>
            <w:r w:rsidRPr="00A519C7">
              <w:rPr>
                <w:color w:val="000000"/>
              </w:rPr>
              <w:t>От теории к практике: ра</w:t>
            </w:r>
            <w:r w:rsidRPr="00A519C7">
              <w:rPr>
                <w:color w:val="000000"/>
              </w:rPr>
              <w:t>з</w:t>
            </w:r>
            <w:r w:rsidRPr="00A519C7">
              <w:rPr>
                <w:color w:val="000000"/>
              </w:rPr>
              <w:t>работка эффективных пед</w:t>
            </w:r>
            <w:r w:rsidRPr="00A519C7">
              <w:rPr>
                <w:color w:val="000000"/>
              </w:rPr>
              <w:t>а</w:t>
            </w:r>
            <w:r w:rsidRPr="00A519C7">
              <w:rPr>
                <w:color w:val="000000"/>
              </w:rPr>
              <w:t>гогических решений, часть 1</w:t>
            </w:r>
          </w:p>
          <w:p w:rsidR="00212F3B" w:rsidRPr="00057DBC" w:rsidRDefault="00212F3B" w:rsidP="00B44068">
            <w:pPr>
              <w:spacing w:before="100" w:beforeAutospacing="1" w:after="100" w:afterAutospacing="1"/>
              <w:rPr>
                <w:color w:val="1A1A1A"/>
                <w:lang w:val="en-US"/>
              </w:rPr>
            </w:pPr>
            <w:r w:rsidRPr="00BB1987">
              <w:rPr>
                <w:color w:val="1A1A1A"/>
                <w:lang w:val="en-US"/>
              </w:rPr>
              <w:t>(Translating theory into practice: how to develop effective activities in the Russian language classroom</w:t>
            </w:r>
            <w:r>
              <w:rPr>
                <w:color w:val="1A1A1A"/>
                <w:lang w:val="en-US"/>
              </w:rPr>
              <w:t xml:space="preserve">. </w:t>
            </w:r>
            <w:r>
              <w:rPr>
                <w:color w:val="000000"/>
                <w:lang w:val="en-US"/>
              </w:rPr>
              <w:t>Part 1</w:t>
            </w:r>
            <w:r w:rsidRPr="00BB1987">
              <w:rPr>
                <w:color w:val="1A1A1A"/>
                <w:lang w:val="en-US"/>
              </w:rPr>
              <w:t>)</w:t>
            </w:r>
          </w:p>
          <w:p w:rsidR="00212F3B" w:rsidRPr="001E5861" w:rsidRDefault="00212F3B" w:rsidP="00B44068">
            <w:pPr>
              <w:pStyle w:val="a6"/>
              <w:numPr>
                <w:ilvl w:val="0"/>
                <w:numId w:val="6"/>
              </w:numPr>
              <w:spacing w:before="100" w:beforeAutospacing="1"/>
              <w:rPr>
                <w:color w:val="000000"/>
              </w:rPr>
            </w:pPr>
            <w:r w:rsidRPr="00B73D06">
              <w:rPr>
                <w:color w:val="000000"/>
              </w:rPr>
              <w:t>От теории к практике: ра</w:t>
            </w:r>
            <w:r w:rsidRPr="00B73D06">
              <w:rPr>
                <w:color w:val="000000"/>
              </w:rPr>
              <w:t>з</w:t>
            </w:r>
            <w:r w:rsidRPr="00B73D06">
              <w:rPr>
                <w:color w:val="000000"/>
              </w:rPr>
              <w:t>работка эффективных пед</w:t>
            </w:r>
            <w:r w:rsidRPr="00B73D06">
              <w:rPr>
                <w:color w:val="000000"/>
              </w:rPr>
              <w:t>а</w:t>
            </w:r>
            <w:r w:rsidRPr="00B73D06">
              <w:rPr>
                <w:color w:val="000000"/>
              </w:rPr>
              <w:t>гогических решений, часть 2</w:t>
            </w:r>
          </w:p>
          <w:p w:rsidR="00212F3B" w:rsidRPr="001E5861" w:rsidRDefault="00212F3B" w:rsidP="001E5861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BB1987">
              <w:rPr>
                <w:color w:val="1A1A1A"/>
                <w:lang w:val="en-US"/>
              </w:rPr>
              <w:t>(Translating theory into practice: how to develop effective activities in the Russian language classroom</w:t>
            </w:r>
            <w:r>
              <w:rPr>
                <w:color w:val="1A1A1A"/>
                <w:lang w:val="en-US"/>
              </w:rPr>
              <w:t xml:space="preserve">. </w:t>
            </w:r>
            <w:r>
              <w:rPr>
                <w:color w:val="000000"/>
                <w:lang w:val="en-US"/>
              </w:rPr>
              <w:t>Part 2)</w:t>
            </w:r>
          </w:p>
          <w:p w:rsidR="00212F3B" w:rsidRDefault="00212F3B" w:rsidP="00B44068">
            <w:pPr>
              <w:ind w:left="29"/>
              <w:rPr>
                <w:color w:val="000000"/>
              </w:rPr>
            </w:pPr>
          </w:p>
        </w:tc>
        <w:tc>
          <w:tcPr>
            <w:tcW w:w="1808" w:type="dxa"/>
          </w:tcPr>
          <w:p w:rsidR="00212F3B" w:rsidRDefault="00212F3B" w:rsidP="00B44068">
            <w:pPr>
              <w:rPr>
                <w:color w:val="000000"/>
              </w:rPr>
            </w:pPr>
          </w:p>
          <w:p w:rsidR="00212F3B" w:rsidRDefault="00212F3B" w:rsidP="00B44068">
            <w:pPr>
              <w:rPr>
                <w:color w:val="000000"/>
              </w:rPr>
            </w:pPr>
          </w:p>
          <w:p w:rsidR="00212F3B" w:rsidRPr="00BB1987" w:rsidRDefault="00212F3B" w:rsidP="001E5861">
            <w:pPr>
              <w:rPr>
                <w:color w:val="000000"/>
              </w:rPr>
            </w:pPr>
            <w:r w:rsidRPr="00BB1987">
              <w:rPr>
                <w:color w:val="000000"/>
              </w:rPr>
              <w:t>Преподаватель:</w:t>
            </w:r>
          </w:p>
          <w:p w:rsidR="00212F3B" w:rsidRDefault="00212F3B" w:rsidP="001E5861">
            <w:pPr>
              <w:rPr>
                <w:color w:val="000000"/>
              </w:rPr>
            </w:pPr>
            <w:r>
              <w:rPr>
                <w:color w:val="000000"/>
              </w:rPr>
              <w:t>Олеся Кис</w:t>
            </w:r>
            <w:r w:rsidRPr="00BB1987">
              <w:rPr>
                <w:color w:val="000000"/>
              </w:rPr>
              <w:t>елев</w:t>
            </w:r>
          </w:p>
          <w:p w:rsidR="00212F3B" w:rsidRPr="00BB1987" w:rsidRDefault="00212F3B" w:rsidP="001E5861">
            <w:pPr>
              <w:rPr>
                <w:color w:val="000000"/>
              </w:rPr>
            </w:pPr>
            <w:r>
              <w:rPr>
                <w:color w:val="000000"/>
              </w:rPr>
              <w:t>(Кириченко)</w:t>
            </w:r>
          </w:p>
          <w:p w:rsidR="00212F3B" w:rsidRDefault="00212F3B" w:rsidP="001E5861">
            <w:pPr>
              <w:rPr>
                <w:color w:val="000000"/>
              </w:rPr>
            </w:pPr>
            <w:r w:rsidRPr="00BB1987">
              <w:rPr>
                <w:color w:val="000000"/>
              </w:rPr>
              <w:t>/ Еремина О. С.</w:t>
            </w:r>
          </w:p>
        </w:tc>
        <w:tc>
          <w:tcPr>
            <w:tcW w:w="1417" w:type="dxa"/>
          </w:tcPr>
          <w:p w:rsidR="00212F3B" w:rsidRPr="001E5861" w:rsidRDefault="00212F3B" w:rsidP="00BB1987">
            <w:pPr>
              <w:jc w:val="center"/>
              <w:rPr>
                <w:b/>
                <w:bCs/>
                <w:color w:val="000000"/>
              </w:rPr>
            </w:pPr>
          </w:p>
          <w:p w:rsidR="00212F3B" w:rsidRPr="001E5861" w:rsidRDefault="00212F3B" w:rsidP="00BB1987">
            <w:pPr>
              <w:jc w:val="center"/>
              <w:rPr>
                <w:b/>
                <w:bCs/>
                <w:color w:val="000000"/>
              </w:rPr>
            </w:pPr>
          </w:p>
          <w:p w:rsidR="00212F3B" w:rsidRPr="001E5861" w:rsidRDefault="00212F3B" w:rsidP="00BB198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</w:tr>
      <w:tr w:rsidR="00212F3B" w:rsidRPr="00B44068" w:rsidTr="006857DD">
        <w:tc>
          <w:tcPr>
            <w:tcW w:w="1288" w:type="dxa"/>
          </w:tcPr>
          <w:p w:rsidR="00212F3B" w:rsidRPr="00BB1987" w:rsidRDefault="00212F3B" w:rsidP="00C675B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28.03, 29</w:t>
            </w:r>
            <w:r w:rsidRPr="00BB1987">
              <w:rPr>
                <w:color w:val="000000"/>
              </w:rPr>
              <w:t>.</w:t>
            </w:r>
            <w:r>
              <w:rPr>
                <w:color w:val="000000"/>
              </w:rPr>
              <w:t>03, 30.03</w:t>
            </w:r>
          </w:p>
        </w:tc>
        <w:tc>
          <w:tcPr>
            <w:tcW w:w="1298" w:type="dxa"/>
          </w:tcPr>
          <w:p w:rsidR="00212F3B" w:rsidRPr="00BB1987" w:rsidRDefault="00212F3B" w:rsidP="00C675B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по догов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ренности</w:t>
            </w:r>
          </w:p>
        </w:tc>
        <w:tc>
          <w:tcPr>
            <w:tcW w:w="3686" w:type="dxa"/>
          </w:tcPr>
          <w:p w:rsidR="00212F3B" w:rsidRPr="00B73D06" w:rsidRDefault="00212F3B" w:rsidP="00C675B3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Обсуждение </w:t>
            </w:r>
            <w:proofErr w:type="gramStart"/>
            <w:r>
              <w:rPr>
                <w:color w:val="000000"/>
              </w:rPr>
              <w:t>индивидуальных 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ектов</w:t>
            </w:r>
            <w:proofErr w:type="gramEnd"/>
            <w:r>
              <w:rPr>
                <w:color w:val="000000"/>
              </w:rPr>
              <w:t>, подготовленных участниками семинара</w:t>
            </w:r>
          </w:p>
        </w:tc>
        <w:tc>
          <w:tcPr>
            <w:tcW w:w="1808" w:type="dxa"/>
          </w:tcPr>
          <w:p w:rsidR="00212F3B" w:rsidRPr="00BB1987" w:rsidRDefault="00212F3B" w:rsidP="00C675B3">
            <w:pPr>
              <w:rPr>
                <w:color w:val="000000"/>
              </w:rPr>
            </w:pPr>
            <w:r w:rsidRPr="00BB1987">
              <w:rPr>
                <w:color w:val="000000"/>
              </w:rPr>
              <w:t>Преподаватель:</w:t>
            </w:r>
          </w:p>
          <w:p w:rsidR="00212F3B" w:rsidRPr="00BB1987" w:rsidRDefault="00212F3B" w:rsidP="00C675B3">
            <w:pPr>
              <w:rPr>
                <w:color w:val="000000"/>
              </w:rPr>
            </w:pPr>
            <w:r>
              <w:rPr>
                <w:color w:val="000000"/>
              </w:rPr>
              <w:t>Олеся Кис</w:t>
            </w:r>
            <w:r w:rsidRPr="00BB1987">
              <w:rPr>
                <w:color w:val="000000"/>
              </w:rPr>
              <w:t>елев</w:t>
            </w:r>
          </w:p>
          <w:p w:rsidR="00212F3B" w:rsidRPr="00BB1987" w:rsidRDefault="00212F3B" w:rsidP="00C675B3">
            <w:pPr>
              <w:rPr>
                <w:color w:val="000000"/>
              </w:rPr>
            </w:pPr>
            <w:r w:rsidRPr="00BB1987">
              <w:rPr>
                <w:color w:val="000000"/>
              </w:rPr>
              <w:t>/ Еремина О. С.</w:t>
            </w:r>
          </w:p>
        </w:tc>
        <w:tc>
          <w:tcPr>
            <w:tcW w:w="1417" w:type="dxa"/>
          </w:tcPr>
          <w:p w:rsidR="00212F3B" w:rsidRPr="001E5861" w:rsidRDefault="00212F3B" w:rsidP="00BB198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12F3B" w:rsidRPr="00B44068" w:rsidTr="006857DD">
        <w:tc>
          <w:tcPr>
            <w:tcW w:w="1288" w:type="dxa"/>
          </w:tcPr>
          <w:p w:rsidR="00212F3B" w:rsidRPr="00BB1987" w:rsidRDefault="00212F3B" w:rsidP="00C675B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298" w:type="dxa"/>
          </w:tcPr>
          <w:p w:rsidR="00212F3B" w:rsidRDefault="00212F3B" w:rsidP="00C675B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686" w:type="dxa"/>
          </w:tcPr>
          <w:p w:rsidR="00212F3B" w:rsidRPr="00BB1987" w:rsidRDefault="00212F3B" w:rsidP="00C675B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08" w:type="dxa"/>
          </w:tcPr>
          <w:p w:rsidR="00212F3B" w:rsidRPr="00BB1987" w:rsidRDefault="00212F3B" w:rsidP="00C675B3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417" w:type="dxa"/>
          </w:tcPr>
          <w:p w:rsidR="00212F3B" w:rsidRPr="001E5861" w:rsidRDefault="00212F3B" w:rsidP="00BB19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 10</w:t>
            </w:r>
          </w:p>
        </w:tc>
      </w:tr>
    </w:tbl>
    <w:p w:rsidR="00B44068" w:rsidRPr="00B44068" w:rsidRDefault="00B44068" w:rsidP="00BB1987">
      <w:pPr>
        <w:shd w:val="clear" w:color="auto" w:fill="FFFFFF"/>
        <w:ind w:left="357"/>
        <w:jc w:val="center"/>
        <w:rPr>
          <w:b/>
          <w:bCs/>
          <w:color w:val="000000"/>
        </w:rPr>
      </w:pPr>
    </w:p>
    <w:p w:rsidR="00B44068" w:rsidRPr="00B44068" w:rsidRDefault="00B44068" w:rsidP="00BB1987">
      <w:pPr>
        <w:shd w:val="clear" w:color="auto" w:fill="FFFFFF"/>
        <w:ind w:left="357"/>
        <w:jc w:val="center"/>
        <w:rPr>
          <w:b/>
          <w:bCs/>
          <w:color w:val="000000"/>
        </w:rPr>
      </w:pPr>
    </w:p>
    <w:p w:rsidR="00B44068" w:rsidRPr="00B44068" w:rsidRDefault="00B44068" w:rsidP="00BB1987">
      <w:pPr>
        <w:shd w:val="clear" w:color="auto" w:fill="FFFFFF"/>
        <w:ind w:left="357"/>
        <w:jc w:val="center"/>
        <w:rPr>
          <w:b/>
          <w:bCs/>
          <w:color w:val="000000"/>
        </w:rPr>
      </w:pPr>
    </w:p>
    <w:p w:rsidR="00B44068" w:rsidRPr="00B44068" w:rsidRDefault="00B44068" w:rsidP="00BB1987">
      <w:pPr>
        <w:shd w:val="clear" w:color="auto" w:fill="FFFFFF"/>
        <w:ind w:left="357"/>
        <w:jc w:val="center"/>
        <w:rPr>
          <w:b/>
          <w:bCs/>
          <w:color w:val="000000"/>
        </w:rPr>
      </w:pPr>
    </w:p>
    <w:p w:rsidR="00B44068" w:rsidRPr="00B44068" w:rsidRDefault="00B44068" w:rsidP="00BB1987">
      <w:pPr>
        <w:shd w:val="clear" w:color="auto" w:fill="FFFFFF"/>
        <w:ind w:left="357"/>
        <w:jc w:val="center"/>
        <w:rPr>
          <w:b/>
          <w:bCs/>
          <w:color w:val="000000"/>
        </w:rPr>
      </w:pPr>
    </w:p>
    <w:p w:rsidR="00B44068" w:rsidRPr="00B44068" w:rsidRDefault="00B44068" w:rsidP="00BB1987">
      <w:pPr>
        <w:shd w:val="clear" w:color="auto" w:fill="FFFFFF"/>
        <w:ind w:left="357"/>
        <w:jc w:val="center"/>
        <w:rPr>
          <w:b/>
          <w:bCs/>
          <w:color w:val="000000"/>
        </w:rPr>
      </w:pPr>
    </w:p>
    <w:p w:rsidR="00B44068" w:rsidRDefault="00B44068" w:rsidP="00BB1987">
      <w:pPr>
        <w:shd w:val="clear" w:color="auto" w:fill="FFFFFF"/>
        <w:ind w:left="357"/>
        <w:jc w:val="center"/>
        <w:rPr>
          <w:b/>
          <w:bCs/>
          <w:color w:val="000000"/>
          <w:lang w:val="en-US"/>
        </w:rPr>
      </w:pPr>
    </w:p>
    <w:p w:rsidR="001E5861" w:rsidRPr="001E5861" w:rsidRDefault="001E5861" w:rsidP="00BB1987">
      <w:pPr>
        <w:shd w:val="clear" w:color="auto" w:fill="FFFFFF"/>
        <w:ind w:left="357"/>
        <w:jc w:val="center"/>
        <w:rPr>
          <w:b/>
          <w:bCs/>
          <w:color w:val="000000"/>
          <w:lang w:val="en-US"/>
        </w:rPr>
      </w:pPr>
    </w:p>
    <w:p w:rsidR="00BB1987" w:rsidRPr="00B44068" w:rsidRDefault="00BB1987" w:rsidP="00BB1987">
      <w:pPr>
        <w:shd w:val="clear" w:color="auto" w:fill="FFFFFF"/>
        <w:ind w:left="357"/>
        <w:jc w:val="center"/>
        <w:rPr>
          <w:color w:val="000000"/>
        </w:rPr>
      </w:pPr>
    </w:p>
    <w:p w:rsidR="00BB1987" w:rsidRPr="00BB1987" w:rsidRDefault="00BB1987" w:rsidP="00BB1987">
      <w:pPr>
        <w:shd w:val="clear" w:color="auto" w:fill="FFFFFF"/>
        <w:spacing w:before="100" w:beforeAutospacing="1"/>
        <w:rPr>
          <w:color w:val="000000"/>
        </w:rPr>
      </w:pPr>
    </w:p>
    <w:p w:rsidR="002A0559" w:rsidRPr="00516D9D" w:rsidRDefault="002A0559" w:rsidP="0070081E">
      <w:pPr>
        <w:jc w:val="both"/>
        <w:rPr>
          <w:sz w:val="26"/>
          <w:szCs w:val="26"/>
        </w:rPr>
      </w:pPr>
    </w:p>
    <w:p w:rsidR="00BA3CFC" w:rsidRPr="00163B27" w:rsidRDefault="00BA3CFC" w:rsidP="00516D9D">
      <w:pPr>
        <w:spacing w:line="300" w:lineRule="auto"/>
        <w:jc w:val="both"/>
        <w:rPr>
          <w:sz w:val="26"/>
          <w:szCs w:val="26"/>
        </w:rPr>
      </w:pPr>
    </w:p>
    <w:sectPr w:rsidR="00BA3CFC" w:rsidRPr="00163B27" w:rsidSect="00042655">
      <w:headerReference w:type="even" r:id="rId8"/>
      <w:headerReference w:type="default" r:id="rId9"/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43" w:rsidRDefault="00053E43" w:rsidP="005D55CE">
      <w:r>
        <w:separator/>
      </w:r>
    </w:p>
  </w:endnote>
  <w:endnote w:type="continuationSeparator" w:id="0">
    <w:p w:rsidR="00053E43" w:rsidRDefault="00053E43" w:rsidP="005D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43" w:rsidRDefault="00053E43" w:rsidP="005D55CE">
      <w:r>
        <w:separator/>
      </w:r>
    </w:p>
  </w:footnote>
  <w:footnote w:type="continuationSeparator" w:id="0">
    <w:p w:rsidR="00053E43" w:rsidRDefault="00053E43" w:rsidP="005D5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55" w:rsidRDefault="00FB6E38" w:rsidP="00042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655" w:rsidRDefault="000426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55" w:rsidRDefault="00FB6E38" w:rsidP="000426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977">
      <w:rPr>
        <w:rStyle w:val="a5"/>
        <w:noProof/>
      </w:rPr>
      <w:t>2</w:t>
    </w:r>
    <w:r>
      <w:rPr>
        <w:rStyle w:val="a5"/>
      </w:rPr>
      <w:fldChar w:fldCharType="end"/>
    </w:r>
  </w:p>
  <w:p w:rsidR="00042655" w:rsidRDefault="000426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E81"/>
    <w:multiLevelType w:val="hybridMultilevel"/>
    <w:tmpl w:val="1FEABF3C"/>
    <w:lvl w:ilvl="0" w:tplc="A2C0204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CD0031A"/>
    <w:multiLevelType w:val="hybridMultilevel"/>
    <w:tmpl w:val="4CC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2450E"/>
    <w:multiLevelType w:val="hybridMultilevel"/>
    <w:tmpl w:val="C12C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574D9"/>
    <w:multiLevelType w:val="hybridMultilevel"/>
    <w:tmpl w:val="4CC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102A1"/>
    <w:multiLevelType w:val="hybridMultilevel"/>
    <w:tmpl w:val="F2AA0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4DD1728"/>
    <w:multiLevelType w:val="hybridMultilevel"/>
    <w:tmpl w:val="1066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E1ABF"/>
    <w:multiLevelType w:val="hybridMultilevel"/>
    <w:tmpl w:val="A6024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E42"/>
    <w:rsid w:val="00010102"/>
    <w:rsid w:val="0002698E"/>
    <w:rsid w:val="00035F59"/>
    <w:rsid w:val="00042655"/>
    <w:rsid w:val="00046809"/>
    <w:rsid w:val="00051C67"/>
    <w:rsid w:val="00052A46"/>
    <w:rsid w:val="00053E43"/>
    <w:rsid w:val="00057DBC"/>
    <w:rsid w:val="00061977"/>
    <w:rsid w:val="00064155"/>
    <w:rsid w:val="000642E8"/>
    <w:rsid w:val="000652B2"/>
    <w:rsid w:val="000702DC"/>
    <w:rsid w:val="000802BA"/>
    <w:rsid w:val="00083A26"/>
    <w:rsid w:val="001045BF"/>
    <w:rsid w:val="00143A0A"/>
    <w:rsid w:val="00155DB4"/>
    <w:rsid w:val="00161CD8"/>
    <w:rsid w:val="00163B27"/>
    <w:rsid w:val="001709FE"/>
    <w:rsid w:val="001B70BF"/>
    <w:rsid w:val="001D01D0"/>
    <w:rsid w:val="001D1D27"/>
    <w:rsid w:val="001E5861"/>
    <w:rsid w:val="001F74F0"/>
    <w:rsid w:val="0021243B"/>
    <w:rsid w:val="00212F3B"/>
    <w:rsid w:val="00230D68"/>
    <w:rsid w:val="002713A9"/>
    <w:rsid w:val="002A0559"/>
    <w:rsid w:val="002B1563"/>
    <w:rsid w:val="002B5C5B"/>
    <w:rsid w:val="002F463A"/>
    <w:rsid w:val="00312C7B"/>
    <w:rsid w:val="00332FD1"/>
    <w:rsid w:val="00367872"/>
    <w:rsid w:val="003A6B5D"/>
    <w:rsid w:val="003A7CD9"/>
    <w:rsid w:val="003B7922"/>
    <w:rsid w:val="003C0189"/>
    <w:rsid w:val="003E6C65"/>
    <w:rsid w:val="003F6266"/>
    <w:rsid w:val="00407D97"/>
    <w:rsid w:val="00411083"/>
    <w:rsid w:val="00413970"/>
    <w:rsid w:val="00443820"/>
    <w:rsid w:val="00445640"/>
    <w:rsid w:val="00446B70"/>
    <w:rsid w:val="00447AFE"/>
    <w:rsid w:val="00447CF9"/>
    <w:rsid w:val="00455E6D"/>
    <w:rsid w:val="00470DE1"/>
    <w:rsid w:val="004976B4"/>
    <w:rsid w:val="004B5B98"/>
    <w:rsid w:val="004E1045"/>
    <w:rsid w:val="004E3E33"/>
    <w:rsid w:val="004F0DA4"/>
    <w:rsid w:val="004F309F"/>
    <w:rsid w:val="00502778"/>
    <w:rsid w:val="00516D9D"/>
    <w:rsid w:val="00526C4D"/>
    <w:rsid w:val="00533152"/>
    <w:rsid w:val="0055005A"/>
    <w:rsid w:val="00564FE7"/>
    <w:rsid w:val="0058369C"/>
    <w:rsid w:val="00587BF0"/>
    <w:rsid w:val="005971A0"/>
    <w:rsid w:val="005A4844"/>
    <w:rsid w:val="005B3266"/>
    <w:rsid w:val="005C11CF"/>
    <w:rsid w:val="005D4E45"/>
    <w:rsid w:val="005D55CE"/>
    <w:rsid w:val="005E480A"/>
    <w:rsid w:val="005F0E42"/>
    <w:rsid w:val="005F3E9A"/>
    <w:rsid w:val="005F432B"/>
    <w:rsid w:val="005F4B88"/>
    <w:rsid w:val="00603679"/>
    <w:rsid w:val="0060749B"/>
    <w:rsid w:val="0061784C"/>
    <w:rsid w:val="00634A8E"/>
    <w:rsid w:val="006857DD"/>
    <w:rsid w:val="00697A9C"/>
    <w:rsid w:val="006D10AB"/>
    <w:rsid w:val="006E0F05"/>
    <w:rsid w:val="006F2FF6"/>
    <w:rsid w:val="006F4FBC"/>
    <w:rsid w:val="0070081E"/>
    <w:rsid w:val="0073097B"/>
    <w:rsid w:val="007339DB"/>
    <w:rsid w:val="00754586"/>
    <w:rsid w:val="0075565A"/>
    <w:rsid w:val="00760667"/>
    <w:rsid w:val="007655AB"/>
    <w:rsid w:val="00772769"/>
    <w:rsid w:val="00782A0F"/>
    <w:rsid w:val="007D6C93"/>
    <w:rsid w:val="007D747E"/>
    <w:rsid w:val="007E5DC8"/>
    <w:rsid w:val="00803549"/>
    <w:rsid w:val="0080404F"/>
    <w:rsid w:val="00804422"/>
    <w:rsid w:val="0081220E"/>
    <w:rsid w:val="00812B4A"/>
    <w:rsid w:val="00843E48"/>
    <w:rsid w:val="00852939"/>
    <w:rsid w:val="008715B9"/>
    <w:rsid w:val="0088146F"/>
    <w:rsid w:val="00882ECE"/>
    <w:rsid w:val="008A41FB"/>
    <w:rsid w:val="008C6893"/>
    <w:rsid w:val="008D6692"/>
    <w:rsid w:val="008E4D3A"/>
    <w:rsid w:val="0092442B"/>
    <w:rsid w:val="00925833"/>
    <w:rsid w:val="00926BF4"/>
    <w:rsid w:val="009405E3"/>
    <w:rsid w:val="00942649"/>
    <w:rsid w:val="00942740"/>
    <w:rsid w:val="00957042"/>
    <w:rsid w:val="00962CA7"/>
    <w:rsid w:val="0096424F"/>
    <w:rsid w:val="00964AFD"/>
    <w:rsid w:val="00970130"/>
    <w:rsid w:val="00975B4A"/>
    <w:rsid w:val="009810E2"/>
    <w:rsid w:val="00991990"/>
    <w:rsid w:val="009A026F"/>
    <w:rsid w:val="009A39BD"/>
    <w:rsid w:val="009C0488"/>
    <w:rsid w:val="009C3412"/>
    <w:rsid w:val="009C5750"/>
    <w:rsid w:val="009E0701"/>
    <w:rsid w:val="009E673B"/>
    <w:rsid w:val="009F575E"/>
    <w:rsid w:val="00A05326"/>
    <w:rsid w:val="00A0663C"/>
    <w:rsid w:val="00A076EE"/>
    <w:rsid w:val="00A15A2B"/>
    <w:rsid w:val="00A223C7"/>
    <w:rsid w:val="00A4009D"/>
    <w:rsid w:val="00A42C07"/>
    <w:rsid w:val="00A519C7"/>
    <w:rsid w:val="00A56AB0"/>
    <w:rsid w:val="00A61275"/>
    <w:rsid w:val="00A61365"/>
    <w:rsid w:val="00A76C4B"/>
    <w:rsid w:val="00A7721F"/>
    <w:rsid w:val="00A917F5"/>
    <w:rsid w:val="00A91DFD"/>
    <w:rsid w:val="00A92BB7"/>
    <w:rsid w:val="00A94F51"/>
    <w:rsid w:val="00AA19E7"/>
    <w:rsid w:val="00AB1483"/>
    <w:rsid w:val="00AC0383"/>
    <w:rsid w:val="00AD38C2"/>
    <w:rsid w:val="00AD43D9"/>
    <w:rsid w:val="00AD7B78"/>
    <w:rsid w:val="00AE560F"/>
    <w:rsid w:val="00AF4B63"/>
    <w:rsid w:val="00B026BE"/>
    <w:rsid w:val="00B07F89"/>
    <w:rsid w:val="00B22A65"/>
    <w:rsid w:val="00B44068"/>
    <w:rsid w:val="00B44F5F"/>
    <w:rsid w:val="00B46C24"/>
    <w:rsid w:val="00B73134"/>
    <w:rsid w:val="00B73D06"/>
    <w:rsid w:val="00B87DC1"/>
    <w:rsid w:val="00B94C87"/>
    <w:rsid w:val="00BA3CFC"/>
    <w:rsid w:val="00BB0CEB"/>
    <w:rsid w:val="00BB1987"/>
    <w:rsid w:val="00BD7397"/>
    <w:rsid w:val="00BE6D59"/>
    <w:rsid w:val="00C05977"/>
    <w:rsid w:val="00C22359"/>
    <w:rsid w:val="00C245F0"/>
    <w:rsid w:val="00C33B97"/>
    <w:rsid w:val="00C35BD0"/>
    <w:rsid w:val="00C41BA2"/>
    <w:rsid w:val="00C62AA7"/>
    <w:rsid w:val="00C65C2C"/>
    <w:rsid w:val="00C837E5"/>
    <w:rsid w:val="00C927D6"/>
    <w:rsid w:val="00CA442E"/>
    <w:rsid w:val="00CA45E3"/>
    <w:rsid w:val="00CE5A00"/>
    <w:rsid w:val="00CE70A6"/>
    <w:rsid w:val="00CF170C"/>
    <w:rsid w:val="00D108F1"/>
    <w:rsid w:val="00D40CA7"/>
    <w:rsid w:val="00D85D84"/>
    <w:rsid w:val="00DB5C89"/>
    <w:rsid w:val="00DE73C4"/>
    <w:rsid w:val="00DE7A39"/>
    <w:rsid w:val="00DF667F"/>
    <w:rsid w:val="00E115F0"/>
    <w:rsid w:val="00E3645F"/>
    <w:rsid w:val="00E75E6C"/>
    <w:rsid w:val="00E859E3"/>
    <w:rsid w:val="00EA3753"/>
    <w:rsid w:val="00EA6CBE"/>
    <w:rsid w:val="00EC5C46"/>
    <w:rsid w:val="00ED2404"/>
    <w:rsid w:val="00EE4517"/>
    <w:rsid w:val="00EF1403"/>
    <w:rsid w:val="00F127BC"/>
    <w:rsid w:val="00F15A8A"/>
    <w:rsid w:val="00F3427C"/>
    <w:rsid w:val="00F62C5A"/>
    <w:rsid w:val="00F6795B"/>
    <w:rsid w:val="00F82C33"/>
    <w:rsid w:val="00F91E8A"/>
    <w:rsid w:val="00FA15F4"/>
    <w:rsid w:val="00FA2822"/>
    <w:rsid w:val="00FA5BE5"/>
    <w:rsid w:val="00FB6E38"/>
    <w:rsid w:val="00FC1534"/>
    <w:rsid w:val="00FC2D63"/>
    <w:rsid w:val="00FF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0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0E42"/>
  </w:style>
  <w:style w:type="character" w:customStyle="1" w:styleId="FontStyle12">
    <w:name w:val="Font Style12"/>
    <w:uiPriority w:val="99"/>
    <w:rsid w:val="005F0E42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D40CA7"/>
    <w:pPr>
      <w:ind w:left="720"/>
      <w:contextualSpacing/>
    </w:pPr>
  </w:style>
  <w:style w:type="paragraph" w:styleId="a7">
    <w:name w:val="footnote text"/>
    <w:basedOn w:val="a"/>
    <w:link w:val="a8"/>
    <w:rsid w:val="00AE560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E5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E560F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516D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49B"/>
  </w:style>
  <w:style w:type="paragraph" w:customStyle="1" w:styleId="western">
    <w:name w:val="western"/>
    <w:basedOn w:val="a"/>
    <w:rsid w:val="00BB1987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B4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0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0E42"/>
  </w:style>
  <w:style w:type="character" w:customStyle="1" w:styleId="FontStyle12">
    <w:name w:val="Font Style12"/>
    <w:uiPriority w:val="99"/>
    <w:rsid w:val="005F0E42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D40CA7"/>
    <w:pPr>
      <w:ind w:left="720"/>
      <w:contextualSpacing/>
    </w:pPr>
  </w:style>
  <w:style w:type="paragraph" w:styleId="a7">
    <w:name w:val="footnote text"/>
    <w:basedOn w:val="a"/>
    <w:link w:val="a8"/>
    <w:rsid w:val="00AE560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E5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E560F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516D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49B"/>
  </w:style>
  <w:style w:type="paragraph" w:customStyle="1" w:styleId="western">
    <w:name w:val="western"/>
    <w:basedOn w:val="a"/>
    <w:rsid w:val="00BB19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18170-459F-4209-A1F3-9FF06EAC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Ирина Алексеевна</dc:creator>
  <cp:lastModifiedBy>User</cp:lastModifiedBy>
  <cp:revision>2</cp:revision>
  <cp:lastPrinted>2013-12-24T12:16:00Z</cp:lastPrinted>
  <dcterms:created xsi:type="dcterms:W3CDTF">2017-03-13T14:04:00Z</dcterms:created>
  <dcterms:modified xsi:type="dcterms:W3CDTF">2017-03-13T14:04:00Z</dcterms:modified>
</cp:coreProperties>
</file>